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25" w:rsidRDefault="00F11125" w:rsidP="00F11125"/>
    <w:p w:rsidR="00F11125" w:rsidRPr="000D44B5" w:rsidRDefault="00F11125" w:rsidP="00F11125">
      <w:pPr>
        <w:jc w:val="center"/>
        <w:rPr>
          <w:b/>
          <w:sz w:val="28"/>
          <w:szCs w:val="28"/>
        </w:rPr>
      </w:pPr>
      <w:r w:rsidRPr="000D44B5">
        <w:rPr>
          <w:rFonts w:hint="eastAsia"/>
          <w:b/>
          <w:sz w:val="28"/>
          <w:szCs w:val="28"/>
        </w:rPr>
        <w:t>日本中世英語英文学会</w:t>
      </w:r>
    </w:p>
    <w:p w:rsidR="00F11125" w:rsidRPr="000D44B5" w:rsidRDefault="00F11125" w:rsidP="00F11125">
      <w:pPr>
        <w:jc w:val="center"/>
        <w:rPr>
          <w:b/>
          <w:sz w:val="28"/>
          <w:szCs w:val="28"/>
        </w:rPr>
      </w:pPr>
      <w:r w:rsidRPr="000D44B5">
        <w:rPr>
          <w:rFonts w:hint="eastAsia"/>
          <w:b/>
          <w:sz w:val="28"/>
          <w:szCs w:val="28"/>
        </w:rPr>
        <w:t>第</w:t>
      </w:r>
      <w:r w:rsidR="003B3581">
        <w:rPr>
          <w:rFonts w:ascii="Georgia" w:hAnsi="Georgia" w:hint="eastAsia"/>
          <w:b/>
          <w:sz w:val="28"/>
          <w:szCs w:val="28"/>
        </w:rPr>
        <w:t>３１</w:t>
      </w:r>
      <w:r w:rsidRPr="000D44B5">
        <w:rPr>
          <w:rFonts w:hint="eastAsia"/>
          <w:b/>
          <w:sz w:val="28"/>
          <w:szCs w:val="28"/>
        </w:rPr>
        <w:t>回　西支部例会</w:t>
      </w:r>
    </w:p>
    <w:p w:rsidR="00F11125" w:rsidRPr="000D44B5" w:rsidRDefault="00F11125" w:rsidP="00F11125">
      <w:pPr>
        <w:jc w:val="center"/>
        <w:rPr>
          <w:b/>
          <w:sz w:val="24"/>
          <w:szCs w:val="24"/>
        </w:rPr>
      </w:pPr>
    </w:p>
    <w:p w:rsidR="00F11125" w:rsidRDefault="00F11125" w:rsidP="00F11125"/>
    <w:p w:rsidR="00F11125" w:rsidRPr="003B3581" w:rsidRDefault="00F11125" w:rsidP="00F11125">
      <w:pPr>
        <w:ind w:leftChars="500" w:left="1050"/>
        <w:rPr>
          <w:rFonts w:asciiTheme="minorEastAsia" w:hAnsiTheme="minorEastAsia"/>
          <w:szCs w:val="21"/>
        </w:rPr>
      </w:pPr>
      <w:r w:rsidRPr="003B3581">
        <w:rPr>
          <w:rFonts w:asciiTheme="minorEastAsia" w:hAnsiTheme="minorEastAsia" w:hint="eastAsia"/>
          <w:szCs w:val="21"/>
        </w:rPr>
        <w:t>日時：</w:t>
      </w:r>
      <w:r w:rsidRPr="003B3581">
        <w:rPr>
          <w:rFonts w:asciiTheme="minorEastAsia" w:hAnsiTheme="minorEastAsia"/>
          <w:szCs w:val="21"/>
        </w:rPr>
        <w:t>20</w:t>
      </w:r>
      <w:r w:rsidR="003B3581" w:rsidRPr="003B3581">
        <w:rPr>
          <w:rFonts w:asciiTheme="minorEastAsia" w:hAnsiTheme="minorEastAsia" w:hint="eastAsia"/>
          <w:szCs w:val="21"/>
        </w:rPr>
        <w:t>15</w:t>
      </w:r>
      <w:r w:rsidRPr="003B3581">
        <w:rPr>
          <w:rFonts w:asciiTheme="minorEastAsia" w:hAnsiTheme="minorEastAsia" w:hint="eastAsia"/>
          <w:szCs w:val="21"/>
        </w:rPr>
        <w:t>年</w:t>
      </w:r>
      <w:r w:rsidRPr="003B3581">
        <w:rPr>
          <w:rFonts w:asciiTheme="minorEastAsia" w:hAnsiTheme="minorEastAsia"/>
          <w:szCs w:val="21"/>
        </w:rPr>
        <w:t>6</w:t>
      </w:r>
      <w:r w:rsidRPr="003B3581">
        <w:rPr>
          <w:rFonts w:asciiTheme="minorEastAsia" w:hAnsiTheme="minorEastAsia" w:hint="eastAsia"/>
          <w:szCs w:val="21"/>
        </w:rPr>
        <w:t>月</w:t>
      </w:r>
      <w:r w:rsidR="00E86C34">
        <w:rPr>
          <w:rFonts w:asciiTheme="minorEastAsia" w:hAnsiTheme="minorEastAsia" w:hint="eastAsia"/>
          <w:szCs w:val="21"/>
        </w:rPr>
        <w:t>13</w:t>
      </w:r>
      <w:r w:rsidRPr="003B3581">
        <w:rPr>
          <w:rFonts w:asciiTheme="minorEastAsia" w:hAnsiTheme="minorEastAsia" w:hint="eastAsia"/>
          <w:szCs w:val="21"/>
        </w:rPr>
        <w:t xml:space="preserve">日（土）　</w:t>
      </w:r>
      <w:r w:rsidRPr="003B3581">
        <w:rPr>
          <w:rFonts w:asciiTheme="minorEastAsia" w:hAnsiTheme="minorEastAsia"/>
          <w:szCs w:val="21"/>
        </w:rPr>
        <w:t>13：</w:t>
      </w:r>
      <w:r w:rsidR="003B3581" w:rsidRPr="003B3581">
        <w:rPr>
          <w:rFonts w:asciiTheme="minorEastAsia" w:hAnsiTheme="minorEastAsia" w:hint="eastAsia"/>
          <w:szCs w:val="21"/>
        </w:rPr>
        <w:t>00</w:t>
      </w:r>
      <w:r w:rsidRPr="003B3581">
        <w:rPr>
          <w:rFonts w:asciiTheme="minorEastAsia" w:hAnsiTheme="minorEastAsia" w:hint="eastAsia"/>
          <w:szCs w:val="21"/>
        </w:rPr>
        <w:t>～</w:t>
      </w:r>
      <w:r w:rsidRPr="003B3581">
        <w:rPr>
          <w:rFonts w:asciiTheme="minorEastAsia" w:hAnsiTheme="minorEastAsia"/>
          <w:szCs w:val="21"/>
        </w:rPr>
        <w:t>17：</w:t>
      </w:r>
      <w:r w:rsidR="00165FAA">
        <w:rPr>
          <w:rFonts w:asciiTheme="minorEastAsia" w:hAnsiTheme="minorEastAsia" w:hint="eastAsia"/>
          <w:szCs w:val="21"/>
        </w:rPr>
        <w:t>4</w:t>
      </w:r>
      <w:r w:rsidRPr="003B3581">
        <w:rPr>
          <w:rFonts w:asciiTheme="minorEastAsia" w:hAnsiTheme="minorEastAsia"/>
          <w:szCs w:val="21"/>
        </w:rPr>
        <w:t>0</w:t>
      </w:r>
    </w:p>
    <w:p w:rsidR="00F11125" w:rsidRPr="003B3581" w:rsidRDefault="00F11125" w:rsidP="00F11125">
      <w:pPr>
        <w:ind w:leftChars="500" w:left="1050"/>
        <w:rPr>
          <w:rFonts w:asciiTheme="minorEastAsia" w:hAnsiTheme="minorEastAsia"/>
          <w:szCs w:val="21"/>
        </w:rPr>
      </w:pPr>
    </w:p>
    <w:p w:rsidR="00F11125" w:rsidRPr="003B3581" w:rsidRDefault="003B3581" w:rsidP="00F11125">
      <w:pPr>
        <w:ind w:leftChars="500" w:left="1050"/>
        <w:rPr>
          <w:rFonts w:asciiTheme="minorEastAsia" w:hAnsiTheme="minorEastAsia"/>
          <w:szCs w:val="21"/>
        </w:rPr>
      </w:pPr>
      <w:r w:rsidRPr="003B3581">
        <w:rPr>
          <w:rFonts w:asciiTheme="minorEastAsia" w:hAnsiTheme="minorEastAsia" w:hint="eastAsia"/>
          <w:szCs w:val="21"/>
        </w:rPr>
        <w:t>会場：福岡女子大学</w:t>
      </w:r>
    </w:p>
    <w:p w:rsidR="003B3581" w:rsidRPr="003B3581" w:rsidRDefault="003B3581" w:rsidP="00F11125">
      <w:pPr>
        <w:ind w:leftChars="500" w:left="1050"/>
        <w:rPr>
          <w:rFonts w:asciiTheme="minorEastAsia" w:hAnsiTheme="minorEastAsia"/>
          <w:szCs w:val="21"/>
        </w:rPr>
      </w:pPr>
      <w:r w:rsidRPr="003B3581">
        <w:rPr>
          <w:rFonts w:asciiTheme="minorEastAsia" w:hAnsiTheme="minorEastAsia" w:hint="eastAsia"/>
          <w:color w:val="333333"/>
          <w:szCs w:val="21"/>
        </w:rPr>
        <w:t xml:space="preserve">〒813-8529 福岡市東区香住ヶ丘1-1-1　</w:t>
      </w:r>
    </w:p>
    <w:p w:rsidR="00F11125" w:rsidRPr="003B3581" w:rsidRDefault="00F11125" w:rsidP="00F11125">
      <w:pPr>
        <w:ind w:leftChars="500" w:left="1050"/>
        <w:rPr>
          <w:rFonts w:asciiTheme="minorEastAsia" w:hAnsiTheme="minorEastAsia"/>
          <w:szCs w:val="21"/>
        </w:rPr>
      </w:pPr>
    </w:p>
    <w:p w:rsidR="00F11125" w:rsidRPr="003B3581" w:rsidRDefault="00F11125" w:rsidP="00F11125">
      <w:pPr>
        <w:ind w:leftChars="1000" w:left="2100"/>
        <w:rPr>
          <w:rFonts w:asciiTheme="minorEastAsia" w:hAnsiTheme="minorEastAsia"/>
          <w:szCs w:val="21"/>
        </w:rPr>
      </w:pPr>
      <w:r w:rsidRPr="003B3581">
        <w:rPr>
          <w:rFonts w:asciiTheme="minorEastAsia" w:hAnsiTheme="minorEastAsia" w:hint="eastAsia"/>
          <w:szCs w:val="21"/>
        </w:rPr>
        <w:t xml:space="preserve">電話　</w:t>
      </w:r>
      <w:r w:rsidR="003B3581" w:rsidRPr="003B3581">
        <w:rPr>
          <w:rFonts w:asciiTheme="minorEastAsia" w:hAnsiTheme="minorEastAsia" w:hint="eastAsia"/>
          <w:color w:val="333333"/>
          <w:szCs w:val="21"/>
        </w:rPr>
        <w:t>(092) 661-2411</w:t>
      </w:r>
      <w:r w:rsidRPr="003B3581">
        <w:rPr>
          <w:rFonts w:asciiTheme="minorEastAsia" w:hAnsiTheme="minorEastAsia" w:hint="eastAsia"/>
          <w:szCs w:val="21"/>
        </w:rPr>
        <w:t>（代）</w:t>
      </w:r>
    </w:p>
    <w:p w:rsidR="003B3581" w:rsidRDefault="00F11125" w:rsidP="00F11125">
      <w:pPr>
        <w:ind w:leftChars="1000" w:left="2100"/>
        <w:rPr>
          <w:rFonts w:asciiTheme="minorEastAsia" w:hAnsiTheme="minorEastAsia"/>
          <w:szCs w:val="21"/>
        </w:rPr>
      </w:pPr>
      <w:r w:rsidRPr="003B3581">
        <w:rPr>
          <w:rFonts w:asciiTheme="minorEastAsia" w:hAnsiTheme="minorEastAsia" w:hint="eastAsia"/>
          <w:szCs w:val="21"/>
        </w:rPr>
        <w:t>アクセスマップ：</w:t>
      </w:r>
      <w:r w:rsidR="00D13DC9">
        <w:rPr>
          <w:rFonts w:asciiTheme="minorEastAsia" w:hAnsiTheme="minorEastAsia"/>
          <w:szCs w:val="21"/>
        </w:rPr>
        <w:fldChar w:fldCharType="begin"/>
      </w:r>
      <w:r w:rsidR="003B3581">
        <w:rPr>
          <w:rFonts w:asciiTheme="minorEastAsia" w:hAnsiTheme="minorEastAsia"/>
          <w:szCs w:val="21"/>
        </w:rPr>
        <w:instrText xml:space="preserve"> HYPERLINK "</w:instrText>
      </w:r>
      <w:r w:rsidR="003B3581" w:rsidRPr="003B3581">
        <w:rPr>
          <w:rFonts w:asciiTheme="minorEastAsia" w:hAnsiTheme="minorEastAsia"/>
          <w:szCs w:val="21"/>
        </w:rPr>
        <w:instrText>http://www.fwu.ac.jp/about/access.html</w:instrText>
      </w:r>
      <w:r w:rsidR="003B3581">
        <w:rPr>
          <w:rFonts w:asciiTheme="minorEastAsia" w:hAnsiTheme="minorEastAsia"/>
          <w:szCs w:val="21"/>
        </w:rPr>
        <w:instrText xml:space="preserve">" </w:instrText>
      </w:r>
      <w:r w:rsidR="00D13DC9">
        <w:rPr>
          <w:rFonts w:asciiTheme="minorEastAsia" w:hAnsiTheme="minorEastAsia"/>
          <w:szCs w:val="21"/>
        </w:rPr>
        <w:fldChar w:fldCharType="separate"/>
      </w:r>
      <w:r w:rsidR="003B3581" w:rsidRPr="00D3448A">
        <w:rPr>
          <w:rStyle w:val="a3"/>
          <w:rFonts w:asciiTheme="minorEastAsia" w:hAnsiTheme="minorEastAsia"/>
          <w:szCs w:val="21"/>
        </w:rPr>
        <w:t>http://www.fwu.ac.jp/about/access.html</w:t>
      </w:r>
      <w:r w:rsidR="00D13DC9">
        <w:rPr>
          <w:rFonts w:asciiTheme="minorEastAsia" w:hAnsiTheme="minorEastAsia"/>
          <w:szCs w:val="21"/>
        </w:rPr>
        <w:fldChar w:fldCharType="end"/>
      </w:r>
    </w:p>
    <w:p w:rsidR="00F11125" w:rsidRPr="003B3581" w:rsidRDefault="003B3581" w:rsidP="00F11125">
      <w:pPr>
        <w:ind w:leftChars="1000" w:left="2100"/>
        <w:rPr>
          <w:rFonts w:asciiTheme="minorEastAsia" w:hAnsiTheme="minorEastAsia"/>
          <w:szCs w:val="21"/>
        </w:rPr>
      </w:pPr>
      <w:r>
        <w:rPr>
          <w:rFonts w:asciiTheme="minorEastAsia" w:hAnsiTheme="minorEastAsia" w:hint="eastAsia"/>
          <w:szCs w:val="21"/>
        </w:rPr>
        <w:t>キャンパス案内</w:t>
      </w:r>
      <w:r w:rsidR="00F11125" w:rsidRPr="003B3581">
        <w:rPr>
          <w:rFonts w:asciiTheme="minorEastAsia" w:hAnsiTheme="minorEastAsia" w:hint="eastAsia"/>
          <w:szCs w:val="21"/>
        </w:rPr>
        <w:t>：</w:t>
      </w:r>
      <w:r w:rsidRPr="003B3581">
        <w:rPr>
          <w:rFonts w:asciiTheme="minorEastAsia" w:hAnsiTheme="minorEastAsia"/>
          <w:szCs w:val="21"/>
        </w:rPr>
        <w:t xml:space="preserve">http://www.fwu.ac.jp/about/ </w:t>
      </w:r>
    </w:p>
    <w:p w:rsidR="00F11125" w:rsidRPr="003B3581" w:rsidRDefault="00F11125" w:rsidP="00F11125">
      <w:pPr>
        <w:ind w:leftChars="500" w:left="1050"/>
        <w:rPr>
          <w:rFonts w:ascii="Georgia" w:hAnsi="Georgia"/>
        </w:rPr>
      </w:pPr>
    </w:p>
    <w:p w:rsidR="00F11125" w:rsidRDefault="00F11125" w:rsidP="00F11125">
      <w:pPr>
        <w:ind w:leftChars="500" w:left="1050"/>
      </w:pPr>
    </w:p>
    <w:p w:rsidR="00F11125" w:rsidRPr="00165FAA" w:rsidRDefault="00165FAA" w:rsidP="00F11125">
      <w:pPr>
        <w:ind w:leftChars="500" w:left="1050"/>
      </w:pPr>
      <w:r>
        <w:rPr>
          <w:rFonts w:hint="eastAsia"/>
        </w:rPr>
        <w:t xml:space="preserve">受付　</w:t>
      </w:r>
      <w:r w:rsidR="007B6750">
        <w:rPr>
          <w:rFonts w:hint="eastAsia"/>
        </w:rPr>
        <w:t xml:space="preserve">　　　　　　</w:t>
      </w:r>
      <w:r w:rsidRPr="00BC1FC5">
        <w:rPr>
          <w:rFonts w:ascii="Verdana" w:hAnsi="Verdana"/>
        </w:rPr>
        <w:t>地域連携センター１階「エントランスホール」</w:t>
      </w:r>
    </w:p>
    <w:p w:rsidR="00F11125" w:rsidRDefault="00F11125" w:rsidP="00F11125">
      <w:pPr>
        <w:ind w:leftChars="500" w:left="1050"/>
      </w:pPr>
      <w:r>
        <w:rPr>
          <w:rFonts w:hint="eastAsia"/>
        </w:rPr>
        <w:t xml:space="preserve">総会　　　　</w:t>
      </w:r>
      <w:r w:rsidR="000E4F19">
        <w:rPr>
          <w:rFonts w:hint="eastAsia"/>
        </w:rPr>
        <w:t xml:space="preserve">　　　</w:t>
      </w:r>
      <w:r w:rsidR="008F19AD">
        <w:rPr>
          <w:rFonts w:ascii="Calibri" w:hAnsi="Calibri"/>
          <w:color w:val="000000"/>
        </w:rPr>
        <w:t>セミナー室</w:t>
      </w:r>
      <w:r w:rsidR="000E4F19">
        <w:rPr>
          <w:rFonts w:ascii="Calibri" w:hAnsi="Calibri"/>
          <w:color w:val="000000"/>
        </w:rPr>
        <w:t>2</w:t>
      </w:r>
      <w:r w:rsidR="008F19AD">
        <w:rPr>
          <w:rFonts w:ascii="Calibri" w:hAnsi="Calibri"/>
          <w:color w:val="000000"/>
        </w:rPr>
        <w:t>A</w:t>
      </w:r>
      <w:r w:rsidR="000E4F19">
        <w:rPr>
          <w:rFonts w:ascii="Calibri" w:hAnsi="Calibri" w:hint="eastAsia"/>
          <w:color w:val="000000"/>
        </w:rPr>
        <w:t>･</w:t>
      </w:r>
      <w:r w:rsidR="008F19AD">
        <w:rPr>
          <w:rFonts w:ascii="Calibri" w:hAnsi="Calibri"/>
          <w:color w:val="000000"/>
        </w:rPr>
        <w:t>B</w:t>
      </w:r>
    </w:p>
    <w:p w:rsidR="00F11125" w:rsidRDefault="00F11125" w:rsidP="00F11125">
      <w:pPr>
        <w:ind w:leftChars="500" w:left="1050"/>
      </w:pPr>
      <w:r>
        <w:rPr>
          <w:rFonts w:hint="eastAsia"/>
        </w:rPr>
        <w:t xml:space="preserve">研究発表　　</w:t>
      </w:r>
      <w:r w:rsidR="000E4F19">
        <w:rPr>
          <w:rFonts w:hint="eastAsia"/>
        </w:rPr>
        <w:t xml:space="preserve">　　　</w:t>
      </w:r>
      <w:r w:rsidR="008F19AD">
        <w:rPr>
          <w:rFonts w:ascii="Calibri" w:hAnsi="Calibri"/>
          <w:color w:val="000000"/>
        </w:rPr>
        <w:t>セミナー室</w:t>
      </w:r>
      <w:r w:rsidR="000E4F19">
        <w:rPr>
          <w:rFonts w:ascii="Calibri" w:hAnsi="Calibri"/>
          <w:color w:val="000000"/>
        </w:rPr>
        <w:t>2A</w:t>
      </w:r>
      <w:r w:rsidR="000E4F19">
        <w:rPr>
          <w:rFonts w:ascii="Calibri" w:hAnsi="Calibri" w:hint="eastAsia"/>
          <w:color w:val="000000"/>
        </w:rPr>
        <w:t>･</w:t>
      </w:r>
      <w:r w:rsidR="000E4F19">
        <w:rPr>
          <w:rFonts w:ascii="Calibri" w:hAnsi="Calibri"/>
          <w:color w:val="000000"/>
        </w:rPr>
        <w:t>B</w:t>
      </w:r>
    </w:p>
    <w:p w:rsidR="00F11125" w:rsidRDefault="00F11125" w:rsidP="00F11125">
      <w:pPr>
        <w:ind w:leftChars="500" w:left="1050"/>
      </w:pPr>
      <w:r>
        <w:rPr>
          <w:rFonts w:hint="eastAsia"/>
        </w:rPr>
        <w:t xml:space="preserve">特別講演　　</w:t>
      </w:r>
      <w:r w:rsidR="000E4F19">
        <w:rPr>
          <w:rFonts w:hint="eastAsia"/>
        </w:rPr>
        <w:t xml:space="preserve">　　　</w:t>
      </w:r>
      <w:r w:rsidR="008F19AD">
        <w:rPr>
          <w:rFonts w:ascii="Calibri" w:hAnsi="Calibri"/>
          <w:color w:val="000000"/>
        </w:rPr>
        <w:t>セミナー室</w:t>
      </w:r>
      <w:r w:rsidR="000E4F19">
        <w:rPr>
          <w:rFonts w:ascii="Calibri" w:hAnsi="Calibri"/>
          <w:color w:val="000000"/>
        </w:rPr>
        <w:t>2A</w:t>
      </w:r>
      <w:r w:rsidR="000E4F19">
        <w:rPr>
          <w:rFonts w:ascii="Calibri" w:hAnsi="Calibri" w:hint="eastAsia"/>
          <w:color w:val="000000"/>
        </w:rPr>
        <w:t>･</w:t>
      </w:r>
      <w:r w:rsidR="000E4F19">
        <w:rPr>
          <w:rFonts w:ascii="Calibri" w:hAnsi="Calibri"/>
          <w:color w:val="000000"/>
        </w:rPr>
        <w:t>B</w:t>
      </w:r>
    </w:p>
    <w:p w:rsidR="000E4F19" w:rsidRDefault="000E4F19" w:rsidP="00F11125">
      <w:pPr>
        <w:ind w:leftChars="500" w:left="1050"/>
      </w:pPr>
      <w:r>
        <w:rPr>
          <w:rFonts w:hint="eastAsia"/>
        </w:rPr>
        <w:t xml:space="preserve">発表者等控室　　　</w:t>
      </w:r>
      <w:r>
        <w:rPr>
          <w:rFonts w:ascii="Calibri" w:hAnsi="Calibri"/>
          <w:color w:val="000000"/>
        </w:rPr>
        <w:t>セミナー室</w:t>
      </w:r>
      <w:r>
        <w:rPr>
          <w:rFonts w:ascii="Calibri" w:hAnsi="Calibri"/>
          <w:color w:val="000000"/>
        </w:rPr>
        <w:t>2</w:t>
      </w:r>
      <w:r>
        <w:rPr>
          <w:rFonts w:ascii="Calibri" w:hAnsi="Calibri" w:hint="eastAsia"/>
          <w:color w:val="000000"/>
        </w:rPr>
        <w:t>C</w:t>
      </w:r>
    </w:p>
    <w:p w:rsidR="00F11125" w:rsidRDefault="000E4F19" w:rsidP="00F11125">
      <w:pPr>
        <w:ind w:leftChars="500" w:left="1050"/>
      </w:pPr>
      <w:r>
        <w:rPr>
          <w:rFonts w:hint="eastAsia"/>
        </w:rPr>
        <w:t xml:space="preserve">会員控室・懇親会　</w:t>
      </w:r>
      <w:r w:rsidR="00F11125">
        <w:t>カフェ</w:t>
      </w:r>
      <w:r w:rsidR="008F19AD">
        <w:rPr>
          <w:rFonts w:hint="eastAsia"/>
        </w:rPr>
        <w:t>ラウンジ</w:t>
      </w:r>
      <w:r w:rsidR="00BD131E">
        <w:rPr>
          <w:rFonts w:hint="eastAsia"/>
        </w:rPr>
        <w:t>Nan</w:t>
      </w:r>
      <w:r w:rsidR="00BD131E">
        <w:rPr>
          <w:rFonts w:hint="eastAsia"/>
        </w:rPr>
        <w:t>の木</w:t>
      </w:r>
      <w:r w:rsidR="00F11125">
        <w:rPr>
          <w:rFonts w:hint="eastAsia"/>
        </w:rPr>
        <w:t xml:space="preserve"> </w:t>
      </w:r>
    </w:p>
    <w:p w:rsidR="00F11125" w:rsidRPr="000E4F19" w:rsidRDefault="00F11125" w:rsidP="00F11125"/>
    <w:p w:rsidR="00F11125" w:rsidRPr="00165FAA" w:rsidRDefault="00F11125" w:rsidP="00F11125"/>
    <w:p w:rsidR="00F11125" w:rsidRDefault="00F11125" w:rsidP="00F11125"/>
    <w:p w:rsidR="00F11125" w:rsidRDefault="00F11125" w:rsidP="00F11125"/>
    <w:p w:rsidR="00F11125" w:rsidRDefault="00F11125" w:rsidP="00F11125"/>
    <w:p w:rsidR="00F11125" w:rsidRDefault="00F11125" w:rsidP="00F11125"/>
    <w:p w:rsidR="00F11125" w:rsidRDefault="00F11125" w:rsidP="00F11125">
      <w:pPr>
        <w:jc w:val="right"/>
      </w:pPr>
      <w:r>
        <w:rPr>
          <w:rFonts w:hint="eastAsia"/>
        </w:rPr>
        <w:t>日本中世英語英文学会西支部事務局</w:t>
      </w:r>
    </w:p>
    <w:p w:rsidR="00F11125" w:rsidRDefault="00F11125" w:rsidP="00F11125">
      <w:pPr>
        <w:jc w:val="right"/>
      </w:pPr>
      <w:r>
        <w:rPr>
          <w:rFonts w:hint="eastAsia"/>
        </w:rPr>
        <w:t>〒</w:t>
      </w:r>
      <w:r w:rsidR="003B3581">
        <w:rPr>
          <w:rFonts w:ascii="Georgia" w:hAnsi="Georgia" w:hint="eastAsia"/>
        </w:rPr>
        <w:t>739</w:t>
      </w:r>
      <w:r w:rsidRPr="00F217F1">
        <w:rPr>
          <w:rFonts w:ascii="Georgia" w:hAnsi="Georgia"/>
        </w:rPr>
        <w:t>-</w:t>
      </w:r>
      <w:r w:rsidR="003B3581">
        <w:rPr>
          <w:rFonts w:ascii="Georgia" w:hAnsi="Georgia" w:hint="eastAsia"/>
        </w:rPr>
        <w:t>0046</w:t>
      </w:r>
      <w:r w:rsidR="003B3581">
        <w:rPr>
          <w:rFonts w:hint="eastAsia"/>
        </w:rPr>
        <w:t xml:space="preserve">　東広島市鏡山</w:t>
      </w:r>
      <w:r w:rsidR="003B3581">
        <w:rPr>
          <w:rFonts w:ascii="Georgia" w:hAnsi="Georgia" w:hint="eastAsia"/>
        </w:rPr>
        <w:t>1</w:t>
      </w:r>
      <w:r w:rsidRPr="00F217F1">
        <w:rPr>
          <w:rFonts w:ascii="Georgia"/>
        </w:rPr>
        <w:t>－</w:t>
      </w:r>
      <w:r w:rsidR="003B3581">
        <w:rPr>
          <w:rFonts w:ascii="Georgia" w:hAnsi="Georgia" w:hint="eastAsia"/>
        </w:rPr>
        <w:t>2</w:t>
      </w:r>
      <w:r w:rsidRPr="00F217F1">
        <w:rPr>
          <w:rFonts w:ascii="Georgia"/>
        </w:rPr>
        <w:t>－</w:t>
      </w:r>
      <w:r w:rsidR="003B3581">
        <w:rPr>
          <w:rFonts w:ascii="Georgia" w:hAnsi="Georgia" w:hint="eastAsia"/>
        </w:rPr>
        <w:t>3</w:t>
      </w:r>
    </w:p>
    <w:p w:rsidR="00F11125" w:rsidRDefault="003B3581" w:rsidP="00F11125">
      <w:pPr>
        <w:jc w:val="right"/>
      </w:pPr>
      <w:r>
        <w:rPr>
          <w:rFonts w:hint="eastAsia"/>
        </w:rPr>
        <w:t>広島</w:t>
      </w:r>
      <w:r w:rsidR="007223AD">
        <w:rPr>
          <w:rFonts w:hint="eastAsia"/>
        </w:rPr>
        <w:t>大学大学院文学研究科　地村彰之</w:t>
      </w:r>
      <w:r w:rsidR="00F11125">
        <w:rPr>
          <w:rFonts w:hint="eastAsia"/>
        </w:rPr>
        <w:t>研究室内</w:t>
      </w:r>
    </w:p>
    <w:p w:rsidR="00F11125" w:rsidRDefault="00F11125" w:rsidP="00F11125">
      <w:pPr>
        <w:jc w:val="right"/>
      </w:pPr>
      <w:r w:rsidRPr="00F217F1">
        <w:rPr>
          <w:rFonts w:ascii="Georgia" w:hAnsi="Georgia"/>
        </w:rPr>
        <w:t>Tel:</w:t>
      </w:r>
      <w:r w:rsidRPr="00F217F1">
        <w:rPr>
          <w:rFonts w:ascii="Georgia"/>
        </w:rPr>
        <w:t xml:space="preserve">　</w:t>
      </w:r>
      <w:r w:rsidR="007223AD">
        <w:rPr>
          <w:rFonts w:ascii="Georgia" w:hAnsi="Georgia" w:hint="eastAsia"/>
        </w:rPr>
        <w:t>082</w:t>
      </w:r>
      <w:r w:rsidRPr="00F217F1">
        <w:rPr>
          <w:rFonts w:ascii="Georgia"/>
        </w:rPr>
        <w:t>－</w:t>
      </w:r>
      <w:r w:rsidR="007223AD">
        <w:rPr>
          <w:rFonts w:ascii="Georgia" w:hAnsi="Georgia" w:hint="eastAsia"/>
        </w:rPr>
        <w:t>424</w:t>
      </w:r>
      <w:r w:rsidRPr="00F217F1">
        <w:rPr>
          <w:rFonts w:ascii="Georgia"/>
        </w:rPr>
        <w:t>－</w:t>
      </w:r>
      <w:r w:rsidR="007223AD">
        <w:rPr>
          <w:rFonts w:ascii="Georgia" w:hAnsi="Georgia" w:hint="eastAsia"/>
        </w:rPr>
        <w:t>6678</w:t>
      </w:r>
      <w:r>
        <w:rPr>
          <w:rFonts w:hint="eastAsia"/>
        </w:rPr>
        <w:t>（研究室直通）</w:t>
      </w:r>
    </w:p>
    <w:p w:rsidR="00F11125" w:rsidRPr="00F217F1" w:rsidRDefault="00F11125" w:rsidP="00F11125">
      <w:pPr>
        <w:jc w:val="right"/>
        <w:rPr>
          <w:rFonts w:ascii="Georgia" w:hAnsi="Georgia"/>
        </w:rPr>
      </w:pPr>
      <w:r w:rsidRPr="00F217F1">
        <w:rPr>
          <w:rFonts w:ascii="Georgia" w:hAnsi="Georgia"/>
        </w:rPr>
        <w:t xml:space="preserve">E-mail: </w:t>
      </w:r>
      <w:hyperlink r:id="rId8" w:history="1">
        <w:r w:rsidR="007223AD" w:rsidRPr="00D3448A">
          <w:rPr>
            <w:rStyle w:val="a3"/>
            <w:rFonts w:ascii="Georgia" w:hAnsi="Georgia" w:hint="eastAsia"/>
          </w:rPr>
          <w:t>ajimura</w:t>
        </w:r>
        <w:r w:rsidR="007223AD" w:rsidRPr="00D3448A">
          <w:rPr>
            <w:rStyle w:val="a3"/>
            <w:rFonts w:ascii="Georgia" w:hAnsi="Georgia"/>
          </w:rPr>
          <w:t>@</w:t>
        </w:r>
        <w:r w:rsidR="007223AD" w:rsidRPr="00D3448A">
          <w:rPr>
            <w:rStyle w:val="a3"/>
            <w:rFonts w:ascii="Georgia" w:hAnsi="Georgia" w:hint="eastAsia"/>
          </w:rPr>
          <w:t>hiroshima</w:t>
        </w:r>
        <w:r w:rsidR="007223AD" w:rsidRPr="00D3448A">
          <w:rPr>
            <w:rStyle w:val="a3"/>
            <w:rFonts w:ascii="Georgia" w:hAnsi="Georgia"/>
          </w:rPr>
          <w:t>-u.ac.jp</w:t>
        </w:r>
      </w:hyperlink>
    </w:p>
    <w:p w:rsidR="00F11125" w:rsidRDefault="00F11125" w:rsidP="00F11125">
      <w:r>
        <w:br w:type="page"/>
      </w:r>
    </w:p>
    <w:p w:rsidR="00F11125" w:rsidRPr="00FA1E5B" w:rsidRDefault="00F11125" w:rsidP="00F11125">
      <w:pPr>
        <w:jc w:val="center"/>
        <w:rPr>
          <w:b/>
          <w:sz w:val="28"/>
          <w:szCs w:val="28"/>
        </w:rPr>
      </w:pPr>
      <w:r w:rsidRPr="00FA1E5B">
        <w:rPr>
          <w:rFonts w:hint="eastAsia"/>
          <w:b/>
          <w:sz w:val="28"/>
          <w:szCs w:val="28"/>
        </w:rPr>
        <w:lastRenderedPageBreak/>
        <w:t>第</w:t>
      </w:r>
      <w:r w:rsidR="007223AD">
        <w:rPr>
          <w:rFonts w:ascii="Georgia" w:hAnsi="Georgia" w:hint="eastAsia"/>
          <w:b/>
          <w:sz w:val="28"/>
          <w:szCs w:val="28"/>
        </w:rPr>
        <w:t>31</w:t>
      </w:r>
      <w:r w:rsidRPr="00FA1E5B">
        <w:rPr>
          <w:rFonts w:hint="eastAsia"/>
          <w:b/>
          <w:sz w:val="28"/>
          <w:szCs w:val="28"/>
        </w:rPr>
        <w:t>回西支部例会プログラム</w:t>
      </w:r>
    </w:p>
    <w:p w:rsidR="00F11125" w:rsidRPr="006267B6" w:rsidRDefault="00F11125" w:rsidP="00F11125">
      <w:pPr>
        <w:jc w:val="left"/>
        <w:rPr>
          <w:szCs w:val="21"/>
        </w:rPr>
      </w:pPr>
      <w:r w:rsidRPr="00FA1E5B">
        <w:rPr>
          <w:rFonts w:hint="eastAsia"/>
          <w:b/>
          <w:szCs w:val="21"/>
        </w:rPr>
        <w:t>I</w:t>
      </w:r>
      <w:r w:rsidRPr="006267B6">
        <w:rPr>
          <w:rFonts w:hint="eastAsia"/>
          <w:szCs w:val="21"/>
        </w:rPr>
        <w:tab/>
      </w:r>
      <w:r w:rsidRPr="006B4C1A">
        <w:rPr>
          <w:rFonts w:hint="eastAsia"/>
          <w:b/>
          <w:szCs w:val="21"/>
        </w:rPr>
        <w:t>受付</w:t>
      </w:r>
      <w:r w:rsidRPr="006267B6">
        <w:rPr>
          <w:rFonts w:hint="eastAsia"/>
          <w:szCs w:val="21"/>
        </w:rPr>
        <w:tab/>
      </w:r>
      <w:r w:rsidRPr="006267B6">
        <w:rPr>
          <w:rFonts w:hint="eastAsia"/>
          <w:szCs w:val="21"/>
        </w:rPr>
        <w:t>（</w:t>
      </w:r>
      <w:r w:rsidR="007223AD">
        <w:rPr>
          <w:rFonts w:ascii="Georgia" w:hAnsi="Georgia"/>
          <w:szCs w:val="21"/>
        </w:rPr>
        <w:t>12 :</w:t>
      </w:r>
      <w:r w:rsidR="008F19AD">
        <w:rPr>
          <w:rFonts w:ascii="Georgia" w:hAnsi="Georgia" w:hint="eastAsia"/>
          <w:szCs w:val="21"/>
        </w:rPr>
        <w:t>3</w:t>
      </w:r>
      <w:r w:rsidRPr="003C4139">
        <w:rPr>
          <w:rFonts w:ascii="Georgia" w:hAnsi="Georgia"/>
          <w:szCs w:val="21"/>
        </w:rPr>
        <w:t>0</w:t>
      </w:r>
      <w:r w:rsidRPr="006267B6">
        <w:rPr>
          <w:rFonts w:hint="eastAsia"/>
          <w:szCs w:val="21"/>
        </w:rPr>
        <w:t>～</w:t>
      </w:r>
      <w:r w:rsidRPr="003C4139">
        <w:rPr>
          <w:rFonts w:ascii="Georgia" w:hAnsi="Georgia"/>
          <w:szCs w:val="21"/>
        </w:rPr>
        <w:t>13</w:t>
      </w:r>
      <w:r w:rsidRPr="003C4139">
        <w:rPr>
          <w:rFonts w:ascii="Georgia"/>
          <w:szCs w:val="21"/>
        </w:rPr>
        <w:t>：</w:t>
      </w:r>
      <w:r w:rsidR="007223AD">
        <w:rPr>
          <w:rFonts w:ascii="Georgia" w:hAnsi="Georgia" w:hint="eastAsia"/>
          <w:szCs w:val="21"/>
        </w:rPr>
        <w:t>0</w:t>
      </w:r>
      <w:r w:rsidRPr="003C4139">
        <w:rPr>
          <w:rFonts w:ascii="Georgia" w:hAnsi="Georgia"/>
          <w:szCs w:val="21"/>
        </w:rPr>
        <w:t>0</w:t>
      </w:r>
      <w:r w:rsidRPr="006267B6">
        <w:rPr>
          <w:rFonts w:hint="eastAsia"/>
          <w:szCs w:val="21"/>
        </w:rPr>
        <w:t>）</w:t>
      </w:r>
      <w:r w:rsidRPr="00F50447">
        <w:rPr>
          <w:rFonts w:hint="eastAsia"/>
          <w:szCs w:val="21"/>
        </w:rPr>
        <w:t>（</w:t>
      </w:r>
      <w:r w:rsidR="00165FAA" w:rsidRPr="00BC1FC5">
        <w:rPr>
          <w:rFonts w:ascii="Verdana" w:hAnsi="Verdana"/>
        </w:rPr>
        <w:t>地域連携センター１階「エントランスホール」</w:t>
      </w:r>
      <w:r w:rsidRPr="00F50447">
        <w:rPr>
          <w:rFonts w:hint="eastAsia"/>
          <w:szCs w:val="21"/>
        </w:rPr>
        <w:t>）</w:t>
      </w:r>
    </w:p>
    <w:p w:rsidR="00F11125" w:rsidRDefault="00F11125" w:rsidP="00F11125">
      <w:pPr>
        <w:jc w:val="left"/>
        <w:rPr>
          <w:sz w:val="28"/>
          <w:szCs w:val="28"/>
        </w:rPr>
      </w:pPr>
    </w:p>
    <w:p w:rsidR="00F11125" w:rsidRPr="00F50447" w:rsidRDefault="00F11125" w:rsidP="00F11125">
      <w:pPr>
        <w:jc w:val="left"/>
        <w:rPr>
          <w:szCs w:val="21"/>
        </w:rPr>
      </w:pPr>
      <w:r w:rsidRPr="00FA1E5B">
        <w:rPr>
          <w:rFonts w:hint="eastAsia"/>
          <w:b/>
          <w:szCs w:val="21"/>
        </w:rPr>
        <w:t>II</w:t>
      </w:r>
      <w:r w:rsidRPr="00F50447">
        <w:rPr>
          <w:rFonts w:hint="eastAsia"/>
          <w:szCs w:val="21"/>
        </w:rPr>
        <w:tab/>
      </w:r>
      <w:r w:rsidRPr="006B4C1A">
        <w:rPr>
          <w:rFonts w:hint="eastAsia"/>
          <w:b/>
          <w:szCs w:val="21"/>
        </w:rPr>
        <w:t>開会式および西支部総会</w:t>
      </w:r>
      <w:r w:rsidRPr="00F50447">
        <w:rPr>
          <w:rFonts w:hint="eastAsia"/>
          <w:szCs w:val="21"/>
        </w:rPr>
        <w:t>（</w:t>
      </w:r>
      <w:r w:rsidRPr="003C4139">
        <w:rPr>
          <w:rFonts w:ascii="Georgia" w:hAnsi="Georgia"/>
          <w:szCs w:val="21"/>
        </w:rPr>
        <w:t>13</w:t>
      </w:r>
      <w:r w:rsidRPr="003C4139">
        <w:rPr>
          <w:rFonts w:ascii="Georgia"/>
          <w:szCs w:val="21"/>
        </w:rPr>
        <w:t>：</w:t>
      </w:r>
      <w:r w:rsidR="007223AD">
        <w:rPr>
          <w:rFonts w:ascii="Georgia" w:hAnsi="Georgia" w:hint="eastAsia"/>
          <w:szCs w:val="21"/>
        </w:rPr>
        <w:t>0</w:t>
      </w:r>
      <w:r w:rsidRPr="003C4139">
        <w:rPr>
          <w:rFonts w:ascii="Georgia" w:hAnsi="Georgia"/>
          <w:szCs w:val="21"/>
        </w:rPr>
        <w:t>0</w:t>
      </w:r>
      <w:r w:rsidRPr="00F50447">
        <w:rPr>
          <w:rFonts w:hint="eastAsia"/>
          <w:szCs w:val="21"/>
        </w:rPr>
        <w:t>～</w:t>
      </w:r>
      <w:r w:rsidRPr="003C4139">
        <w:rPr>
          <w:rFonts w:ascii="Georgia" w:hAnsi="Georgia"/>
          <w:szCs w:val="21"/>
        </w:rPr>
        <w:t>1</w:t>
      </w:r>
      <w:r w:rsidR="007223AD">
        <w:rPr>
          <w:rFonts w:ascii="Georgia" w:hAnsi="Georgia" w:hint="eastAsia"/>
          <w:szCs w:val="21"/>
        </w:rPr>
        <w:t>3</w:t>
      </w:r>
      <w:r w:rsidRPr="003C4139">
        <w:rPr>
          <w:rFonts w:ascii="Georgia"/>
          <w:szCs w:val="21"/>
        </w:rPr>
        <w:t>：</w:t>
      </w:r>
      <w:r w:rsidR="007223AD">
        <w:rPr>
          <w:rFonts w:ascii="Georgia" w:hAnsi="Georgia" w:hint="eastAsia"/>
          <w:szCs w:val="21"/>
        </w:rPr>
        <w:t>3</w:t>
      </w:r>
      <w:r w:rsidRPr="003C4139">
        <w:rPr>
          <w:rFonts w:ascii="Georgia" w:hAnsi="Georgia"/>
          <w:szCs w:val="21"/>
        </w:rPr>
        <w:t>0</w:t>
      </w:r>
      <w:r w:rsidRPr="00F50447">
        <w:rPr>
          <w:rFonts w:hint="eastAsia"/>
          <w:szCs w:val="21"/>
        </w:rPr>
        <w:t>）（</w:t>
      </w:r>
      <w:r w:rsidR="008F19AD">
        <w:rPr>
          <w:rFonts w:ascii="Calibri" w:hAnsi="Calibri"/>
          <w:color w:val="000000"/>
        </w:rPr>
        <w:t>セミナー室</w:t>
      </w:r>
      <w:r w:rsidR="000E4F19">
        <w:rPr>
          <w:rFonts w:ascii="Calibri" w:hAnsi="Calibri"/>
          <w:color w:val="000000"/>
        </w:rPr>
        <w:t>2</w:t>
      </w:r>
      <w:r w:rsidR="008F19AD">
        <w:rPr>
          <w:rFonts w:ascii="Calibri" w:hAnsi="Calibri"/>
          <w:color w:val="000000"/>
        </w:rPr>
        <w:t>A</w:t>
      </w:r>
      <w:r w:rsidR="000E4F19">
        <w:rPr>
          <w:rFonts w:ascii="Calibri" w:hAnsi="Calibri" w:hint="eastAsia"/>
          <w:color w:val="000000"/>
        </w:rPr>
        <w:t>･</w:t>
      </w:r>
      <w:r w:rsidR="008F19AD">
        <w:rPr>
          <w:rFonts w:ascii="Calibri" w:hAnsi="Calibri"/>
          <w:color w:val="000000"/>
        </w:rPr>
        <w:t>B</w:t>
      </w:r>
      <w:r w:rsidRPr="00F50447">
        <w:rPr>
          <w:rFonts w:hint="eastAsia"/>
          <w:szCs w:val="21"/>
        </w:rPr>
        <w:t>）</w:t>
      </w:r>
    </w:p>
    <w:p w:rsidR="00F11125" w:rsidRPr="006B4C1A" w:rsidRDefault="00F11125" w:rsidP="006B4C1A">
      <w:pPr>
        <w:wordWrap w:val="0"/>
        <w:ind w:leftChars="405" w:left="850"/>
        <w:jc w:val="right"/>
        <w:rPr>
          <w:szCs w:val="21"/>
        </w:rPr>
      </w:pPr>
      <w:r>
        <w:rPr>
          <w:rFonts w:hint="eastAsia"/>
        </w:rPr>
        <w:tab/>
      </w:r>
      <w:r w:rsidR="001A534D">
        <w:rPr>
          <w:rFonts w:hint="eastAsia"/>
        </w:rPr>
        <w:t>司会　大野英志</w:t>
      </w:r>
      <w:r>
        <w:rPr>
          <w:rFonts w:hint="eastAsia"/>
        </w:rPr>
        <w:t>（倉敷芸術科学大学</w:t>
      </w:r>
      <w:r w:rsidR="001A534D">
        <w:rPr>
          <w:rFonts w:hint="eastAsia"/>
        </w:rPr>
        <w:t>准教授</w:t>
      </w:r>
      <w:r>
        <w:rPr>
          <w:rFonts w:hint="eastAsia"/>
        </w:rPr>
        <w:t>）</w:t>
      </w:r>
    </w:p>
    <w:p w:rsidR="00F11125" w:rsidRDefault="00F11125" w:rsidP="00F11125">
      <w:r>
        <w:rPr>
          <w:rFonts w:hint="eastAsia"/>
        </w:rPr>
        <w:tab/>
      </w:r>
      <w:r>
        <w:rPr>
          <w:rFonts w:hint="eastAsia"/>
        </w:rPr>
        <w:t>日本中世英語英文学会会長挨拶</w:t>
      </w:r>
      <w:r>
        <w:rPr>
          <w:rFonts w:hint="eastAsia"/>
        </w:rPr>
        <w:tab/>
      </w:r>
      <w:r w:rsidR="007223AD">
        <w:rPr>
          <w:rFonts w:hint="eastAsia"/>
        </w:rPr>
        <w:t xml:space="preserve">　　松田隆美（慶應義塾</w:t>
      </w:r>
      <w:r>
        <w:rPr>
          <w:rFonts w:hint="eastAsia"/>
        </w:rPr>
        <w:t>大学教授）</w:t>
      </w:r>
    </w:p>
    <w:p w:rsidR="00F11125" w:rsidRDefault="00F11125" w:rsidP="00F11125">
      <w:r>
        <w:rPr>
          <w:rFonts w:hint="eastAsia"/>
        </w:rPr>
        <w:tab/>
      </w:r>
      <w:r>
        <w:rPr>
          <w:rFonts w:hint="eastAsia"/>
        </w:rPr>
        <w:t>開催校挨拶</w:t>
      </w:r>
      <w:r>
        <w:rPr>
          <w:rFonts w:hint="eastAsia"/>
        </w:rPr>
        <w:tab/>
      </w:r>
      <w:r>
        <w:rPr>
          <w:rFonts w:hint="eastAsia"/>
        </w:rPr>
        <w:tab/>
      </w:r>
      <w:r>
        <w:rPr>
          <w:rFonts w:hint="eastAsia"/>
        </w:rPr>
        <w:tab/>
      </w:r>
      <w:r>
        <w:rPr>
          <w:rFonts w:hint="eastAsia"/>
        </w:rPr>
        <w:t xml:space="preserve">　　</w:t>
      </w:r>
      <w:r w:rsidR="001A534D">
        <w:rPr>
          <w:rFonts w:hint="eastAsia"/>
        </w:rPr>
        <w:t>向井</w:t>
      </w:r>
      <w:r w:rsidR="00BD131E">
        <w:rPr>
          <w:rFonts w:hint="eastAsia"/>
        </w:rPr>
        <w:t xml:space="preserve">　</w:t>
      </w:r>
      <w:r w:rsidR="001A534D">
        <w:rPr>
          <w:rFonts w:hint="eastAsia"/>
        </w:rPr>
        <w:t>毅</w:t>
      </w:r>
      <w:r w:rsidR="007223AD">
        <w:rPr>
          <w:rFonts w:hint="eastAsia"/>
        </w:rPr>
        <w:t>（福岡女子</w:t>
      </w:r>
      <w:r>
        <w:rPr>
          <w:rFonts w:hint="eastAsia"/>
        </w:rPr>
        <w:t>大学</w:t>
      </w:r>
      <w:r w:rsidR="00752385">
        <w:rPr>
          <w:rFonts w:hint="eastAsia"/>
        </w:rPr>
        <w:t>国際文理学部長</w:t>
      </w:r>
      <w:r>
        <w:rPr>
          <w:rFonts w:hint="eastAsia"/>
        </w:rPr>
        <w:t>）</w:t>
      </w:r>
    </w:p>
    <w:p w:rsidR="00F11125" w:rsidRDefault="00F11125" w:rsidP="00F11125">
      <w:r>
        <w:rPr>
          <w:rFonts w:hint="eastAsia"/>
        </w:rPr>
        <w:tab/>
      </w:r>
      <w:r w:rsidR="007223AD">
        <w:rPr>
          <w:rFonts w:hint="eastAsia"/>
        </w:rPr>
        <w:t>日本中世英語英文学会事務局報告　　　徳永聡子（慶應義塾</w:t>
      </w:r>
      <w:r>
        <w:rPr>
          <w:rFonts w:hint="eastAsia"/>
        </w:rPr>
        <w:t>大学</w:t>
      </w:r>
      <w:r w:rsidR="00165FAA">
        <w:rPr>
          <w:rFonts w:hint="eastAsia"/>
        </w:rPr>
        <w:t>准</w:t>
      </w:r>
      <w:r>
        <w:rPr>
          <w:rFonts w:hint="eastAsia"/>
        </w:rPr>
        <w:t>教授）</w:t>
      </w:r>
    </w:p>
    <w:p w:rsidR="00F11125" w:rsidRDefault="00F11125" w:rsidP="00F11125">
      <w:r>
        <w:rPr>
          <w:rFonts w:hint="eastAsia"/>
        </w:rPr>
        <w:tab/>
      </w:r>
      <w:r w:rsidR="006D591A">
        <w:rPr>
          <w:rFonts w:hint="eastAsia"/>
          <w:szCs w:val="21"/>
        </w:rPr>
        <w:t>西支部事務局報告</w:t>
      </w:r>
      <w:r w:rsidR="006D591A">
        <w:rPr>
          <w:rFonts w:hint="eastAsia"/>
        </w:rPr>
        <w:t xml:space="preserve">　</w:t>
      </w:r>
      <w:r w:rsidR="006D591A">
        <w:rPr>
          <w:rFonts w:hint="eastAsia"/>
        </w:rPr>
        <w:t xml:space="preserve">                  </w:t>
      </w:r>
      <w:r w:rsidR="007223AD">
        <w:rPr>
          <w:rFonts w:hint="eastAsia"/>
        </w:rPr>
        <w:t>地村彰之（広島</w:t>
      </w:r>
      <w:r>
        <w:rPr>
          <w:rFonts w:hint="eastAsia"/>
        </w:rPr>
        <w:t>大学教授）</w:t>
      </w:r>
    </w:p>
    <w:p w:rsidR="00F11125" w:rsidRDefault="00F11125" w:rsidP="00F11125">
      <w:pPr>
        <w:ind w:left="840"/>
      </w:pPr>
      <w:r>
        <w:rPr>
          <w:rFonts w:hint="eastAsia"/>
        </w:rPr>
        <w:t>会計報告</w:t>
      </w:r>
      <w:r>
        <w:rPr>
          <w:rFonts w:hint="eastAsia"/>
        </w:rPr>
        <w:tab/>
      </w:r>
      <w:r>
        <w:rPr>
          <w:rFonts w:hint="eastAsia"/>
        </w:rPr>
        <w:tab/>
      </w:r>
      <w:r>
        <w:rPr>
          <w:rFonts w:hint="eastAsia"/>
        </w:rPr>
        <w:tab/>
      </w:r>
      <w:r>
        <w:rPr>
          <w:rFonts w:hint="eastAsia"/>
        </w:rPr>
        <w:t xml:space="preserve">　</w:t>
      </w:r>
      <w:r w:rsidR="006D591A">
        <w:rPr>
          <w:rFonts w:hint="eastAsia"/>
        </w:rPr>
        <w:t xml:space="preserve">  </w:t>
      </w:r>
      <w:r>
        <w:rPr>
          <w:rFonts w:hint="eastAsia"/>
        </w:rPr>
        <w:t>和田葉子（関西大学教授）</w:t>
      </w:r>
    </w:p>
    <w:p w:rsidR="00F11125" w:rsidRDefault="00F11125" w:rsidP="00F11125">
      <w:r>
        <w:rPr>
          <w:rFonts w:hint="eastAsia"/>
        </w:rPr>
        <w:tab/>
      </w:r>
      <w:r>
        <w:rPr>
          <w:rFonts w:hint="eastAsia"/>
        </w:rPr>
        <w:t>会計監査報告</w:t>
      </w:r>
      <w:r>
        <w:rPr>
          <w:rFonts w:hint="eastAsia"/>
        </w:rPr>
        <w:tab/>
      </w:r>
      <w:r>
        <w:rPr>
          <w:rFonts w:hint="eastAsia"/>
        </w:rPr>
        <w:tab/>
      </w:r>
      <w:r>
        <w:rPr>
          <w:rFonts w:hint="eastAsia"/>
        </w:rPr>
        <w:tab/>
      </w:r>
      <w:r w:rsidR="006D591A">
        <w:rPr>
          <w:rFonts w:hint="eastAsia"/>
        </w:rPr>
        <w:t xml:space="preserve">　　</w:t>
      </w:r>
      <w:r>
        <w:rPr>
          <w:rFonts w:hint="eastAsia"/>
        </w:rPr>
        <w:t>中尾佳行（広島大学教授）</w:t>
      </w:r>
    </w:p>
    <w:p w:rsidR="00F11125" w:rsidRDefault="00752385" w:rsidP="00F11125">
      <w:pPr>
        <w:rPr>
          <w:rFonts w:hint="eastAsia"/>
        </w:rPr>
      </w:pPr>
      <w:r>
        <w:rPr>
          <w:rFonts w:hint="eastAsia"/>
        </w:rPr>
        <w:tab/>
      </w:r>
      <w:r>
        <w:rPr>
          <w:rFonts w:hint="eastAsia"/>
        </w:rPr>
        <w:t>会場案内</w:t>
      </w:r>
      <w:r>
        <w:rPr>
          <w:rFonts w:hint="eastAsia"/>
        </w:rPr>
        <w:tab/>
      </w:r>
      <w:r>
        <w:rPr>
          <w:rFonts w:hint="eastAsia"/>
        </w:rPr>
        <w:tab/>
      </w:r>
      <w:r>
        <w:rPr>
          <w:rFonts w:hint="eastAsia"/>
        </w:rPr>
        <w:tab/>
      </w:r>
      <w:r>
        <w:rPr>
          <w:rFonts w:hint="eastAsia"/>
        </w:rPr>
        <w:t xml:space="preserve">　　村長祥子（福岡女子大学准教授）</w:t>
      </w:r>
    </w:p>
    <w:p w:rsidR="00752385" w:rsidRDefault="00752385" w:rsidP="00F11125"/>
    <w:p w:rsidR="00F11125" w:rsidRPr="00F50447" w:rsidRDefault="00F11125" w:rsidP="00F11125">
      <w:pPr>
        <w:jc w:val="left"/>
        <w:rPr>
          <w:szCs w:val="21"/>
        </w:rPr>
      </w:pPr>
      <w:r w:rsidRPr="00FA1E5B">
        <w:rPr>
          <w:rFonts w:hint="eastAsia"/>
          <w:b/>
        </w:rPr>
        <w:t>III</w:t>
      </w:r>
      <w:r>
        <w:rPr>
          <w:rFonts w:hint="eastAsia"/>
        </w:rPr>
        <w:tab/>
      </w:r>
      <w:r w:rsidRPr="006B4C1A">
        <w:rPr>
          <w:rFonts w:hint="eastAsia"/>
          <w:b/>
        </w:rPr>
        <w:t>研究発表</w:t>
      </w:r>
      <w:r>
        <w:rPr>
          <w:rFonts w:hint="eastAsia"/>
        </w:rPr>
        <w:tab/>
      </w:r>
      <w:r>
        <w:rPr>
          <w:rFonts w:hint="eastAsia"/>
        </w:rPr>
        <w:t>（</w:t>
      </w:r>
      <w:r w:rsidRPr="003C4139">
        <w:rPr>
          <w:rFonts w:ascii="Georgia" w:hAnsi="Georgia"/>
        </w:rPr>
        <w:t>1</w:t>
      </w:r>
      <w:r w:rsidR="007223AD">
        <w:rPr>
          <w:rFonts w:ascii="Georgia" w:hAnsi="Georgia" w:hint="eastAsia"/>
        </w:rPr>
        <w:t>3</w:t>
      </w:r>
      <w:r w:rsidRPr="003C4139">
        <w:rPr>
          <w:rFonts w:ascii="Georgia"/>
        </w:rPr>
        <w:t>：</w:t>
      </w:r>
      <w:r w:rsidR="00E20354">
        <w:rPr>
          <w:rFonts w:ascii="Georgia" w:hAnsi="Georgia" w:hint="eastAsia"/>
        </w:rPr>
        <w:t>30</w:t>
      </w:r>
      <w:r>
        <w:rPr>
          <w:rFonts w:hint="eastAsia"/>
        </w:rPr>
        <w:t>～</w:t>
      </w:r>
      <w:r w:rsidRPr="003C4139">
        <w:rPr>
          <w:rFonts w:ascii="Georgia" w:hAnsi="Georgia"/>
        </w:rPr>
        <w:t>1</w:t>
      </w:r>
      <w:r w:rsidR="00E20354">
        <w:rPr>
          <w:rFonts w:ascii="Georgia" w:hAnsi="Georgia" w:hint="eastAsia"/>
        </w:rPr>
        <w:t>6</w:t>
      </w:r>
      <w:r w:rsidRPr="003C4139">
        <w:rPr>
          <w:rFonts w:ascii="Georgia"/>
        </w:rPr>
        <w:t>：</w:t>
      </w:r>
      <w:r w:rsidR="00BF3CEF">
        <w:rPr>
          <w:rFonts w:ascii="Georgia" w:hAnsi="Georgia" w:hint="eastAsia"/>
        </w:rPr>
        <w:t>15</w:t>
      </w:r>
      <w:r>
        <w:rPr>
          <w:rFonts w:hint="eastAsia"/>
        </w:rPr>
        <w:t xml:space="preserve">）　</w:t>
      </w:r>
      <w:r w:rsidRPr="00F50447">
        <w:rPr>
          <w:rFonts w:hint="eastAsia"/>
          <w:szCs w:val="21"/>
        </w:rPr>
        <w:t>（</w:t>
      </w:r>
      <w:r w:rsidR="008F19AD">
        <w:rPr>
          <w:rFonts w:ascii="Calibri" w:hAnsi="Calibri"/>
          <w:color w:val="000000"/>
        </w:rPr>
        <w:t>セミナー室</w:t>
      </w:r>
      <w:r w:rsidR="00BC1FC5">
        <w:rPr>
          <w:rFonts w:ascii="Calibri" w:hAnsi="Calibri"/>
          <w:color w:val="000000"/>
        </w:rPr>
        <w:t>2</w:t>
      </w:r>
      <w:r w:rsidR="008F19AD">
        <w:rPr>
          <w:rFonts w:ascii="Calibri" w:hAnsi="Calibri"/>
          <w:color w:val="000000"/>
        </w:rPr>
        <w:t>A</w:t>
      </w:r>
      <w:r w:rsidR="00BC1FC5">
        <w:rPr>
          <w:rFonts w:ascii="Calibri" w:hAnsi="Calibri" w:hint="eastAsia"/>
          <w:color w:val="000000"/>
        </w:rPr>
        <w:t>･</w:t>
      </w:r>
      <w:r w:rsidR="008F19AD">
        <w:rPr>
          <w:rFonts w:ascii="Calibri" w:hAnsi="Calibri"/>
          <w:color w:val="000000"/>
        </w:rPr>
        <w:t>B</w:t>
      </w:r>
      <w:r w:rsidRPr="00F50447">
        <w:rPr>
          <w:rFonts w:hint="eastAsia"/>
          <w:szCs w:val="21"/>
        </w:rPr>
        <w:t>）</w:t>
      </w:r>
    </w:p>
    <w:p w:rsidR="00F11125" w:rsidRPr="00165FAA" w:rsidRDefault="00F11125" w:rsidP="00BD131E">
      <w:pPr>
        <w:autoSpaceDE w:val="0"/>
        <w:autoSpaceDN w:val="0"/>
        <w:adjustRightInd w:val="0"/>
        <w:ind w:left="420" w:rightChars="162" w:right="340" w:hangingChars="200" w:hanging="420"/>
        <w:rPr>
          <w:szCs w:val="21"/>
        </w:rPr>
      </w:pPr>
      <w:r w:rsidRPr="00165FAA">
        <w:rPr>
          <w:rFonts w:hint="eastAsia"/>
          <w:bCs/>
          <w:iCs/>
          <w:szCs w:val="21"/>
        </w:rPr>
        <w:t>１．</w:t>
      </w:r>
      <w:proofErr w:type="spellStart"/>
      <w:r w:rsidR="006D591A" w:rsidRPr="00165FAA">
        <w:rPr>
          <w:i/>
          <w:szCs w:val="21"/>
        </w:rPr>
        <w:t>Ancrene</w:t>
      </w:r>
      <w:proofErr w:type="spellEnd"/>
      <w:r w:rsidR="006D591A" w:rsidRPr="00165FAA">
        <w:rPr>
          <w:i/>
          <w:szCs w:val="21"/>
        </w:rPr>
        <w:t xml:space="preserve"> </w:t>
      </w:r>
      <w:proofErr w:type="spellStart"/>
      <w:r w:rsidR="006D591A" w:rsidRPr="00165FAA">
        <w:rPr>
          <w:i/>
          <w:szCs w:val="21"/>
        </w:rPr>
        <w:t>Wisse</w:t>
      </w:r>
      <w:proofErr w:type="spellEnd"/>
      <w:r w:rsidR="006D591A" w:rsidRPr="00165FAA">
        <w:rPr>
          <w:szCs w:val="21"/>
        </w:rPr>
        <w:t xml:space="preserve"> </w:t>
      </w:r>
      <w:r w:rsidR="006D591A" w:rsidRPr="00165FAA">
        <w:rPr>
          <w:rFonts w:hint="eastAsia"/>
          <w:szCs w:val="21"/>
        </w:rPr>
        <w:t>以前の</w:t>
      </w:r>
      <w:r w:rsidR="00752385">
        <w:rPr>
          <w:rFonts w:hint="eastAsia"/>
          <w:szCs w:val="21"/>
        </w:rPr>
        <w:t xml:space="preserve"> </w:t>
      </w:r>
      <w:r w:rsidR="006D591A" w:rsidRPr="00165FAA">
        <w:rPr>
          <w:szCs w:val="21"/>
        </w:rPr>
        <w:t>conscience</w:t>
      </w:r>
      <w:r w:rsidR="00752385">
        <w:rPr>
          <w:rFonts w:hint="eastAsia"/>
          <w:szCs w:val="21"/>
        </w:rPr>
        <w:t xml:space="preserve"> </w:t>
      </w:r>
      <w:r w:rsidR="006D591A" w:rsidRPr="00165FAA">
        <w:rPr>
          <w:rFonts w:hint="eastAsia"/>
          <w:szCs w:val="21"/>
        </w:rPr>
        <w:t>概念について：</w:t>
      </w:r>
      <w:r w:rsidR="006D591A" w:rsidRPr="00165FAA">
        <w:rPr>
          <w:i/>
          <w:szCs w:val="21"/>
        </w:rPr>
        <w:t xml:space="preserve">Catholic Homilies I </w:t>
      </w:r>
      <w:r w:rsidR="006D591A" w:rsidRPr="00165FAA">
        <w:rPr>
          <w:rFonts w:hint="eastAsia"/>
          <w:szCs w:val="21"/>
        </w:rPr>
        <w:t>における</w:t>
      </w:r>
      <w:r w:rsidR="009B0133">
        <w:rPr>
          <w:rFonts w:hint="eastAsia"/>
          <w:szCs w:val="21"/>
        </w:rPr>
        <w:t xml:space="preserve">   </w:t>
      </w:r>
      <w:r w:rsidR="006D591A" w:rsidRPr="00165FAA">
        <w:rPr>
          <w:rFonts w:hint="eastAsia"/>
          <w:szCs w:val="21"/>
        </w:rPr>
        <w:t>その名詞表現</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3</w:t>
      </w:r>
      <w:r w:rsidR="001271CD" w:rsidRPr="00165FAA">
        <w:rPr>
          <w:rFonts w:ascii="Georgia"/>
          <w:szCs w:val="21"/>
        </w:rPr>
        <w:t>：</w:t>
      </w:r>
      <w:r w:rsidR="001271CD" w:rsidRPr="00165FAA">
        <w:rPr>
          <w:rFonts w:ascii="Georgia" w:hAnsi="Georgia" w:hint="eastAsia"/>
          <w:szCs w:val="21"/>
        </w:rPr>
        <w:t>30</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4</w:t>
      </w:r>
      <w:r w:rsidR="001271CD" w:rsidRPr="00165FAA">
        <w:rPr>
          <w:rFonts w:ascii="Georgia"/>
          <w:szCs w:val="21"/>
        </w:rPr>
        <w:t>：</w:t>
      </w:r>
      <w:r w:rsidR="001271CD" w:rsidRPr="00165FAA">
        <w:rPr>
          <w:rFonts w:ascii="Georgia" w:hAnsi="Georgia" w:hint="eastAsia"/>
          <w:szCs w:val="21"/>
        </w:rPr>
        <w:t>00</w:t>
      </w:r>
      <w:r w:rsidR="001271CD" w:rsidRPr="00165FAA">
        <w:rPr>
          <w:rFonts w:hint="eastAsia"/>
          <w:szCs w:val="21"/>
        </w:rPr>
        <w:t>）</w:t>
      </w:r>
    </w:p>
    <w:p w:rsidR="006D591A" w:rsidRPr="00165FAA" w:rsidRDefault="00211F97" w:rsidP="006D591A">
      <w:pPr>
        <w:autoSpaceDE w:val="0"/>
        <w:autoSpaceDN w:val="0"/>
        <w:adjustRightInd w:val="0"/>
        <w:ind w:rightChars="162" w:right="340"/>
        <w:jc w:val="right"/>
        <w:rPr>
          <w:rFonts w:ascii="ＭＳ 明朝" w:eastAsia="ＭＳ 明朝" w:hAnsi="ＭＳ 明朝" w:cs="ＭＳ 明朝"/>
          <w:szCs w:val="21"/>
        </w:rPr>
      </w:pPr>
      <w:r w:rsidRPr="00165FAA">
        <w:rPr>
          <w:rFonts w:hint="eastAsia"/>
          <w:szCs w:val="21"/>
        </w:rPr>
        <w:t xml:space="preserve">　　　　　　　　　</w:t>
      </w:r>
      <w:r w:rsidR="006D591A" w:rsidRPr="00165FAA">
        <w:rPr>
          <w:szCs w:val="21"/>
        </w:rPr>
        <w:t>井野崎千代子</w:t>
      </w:r>
      <w:r w:rsidR="006D591A" w:rsidRPr="00165FAA">
        <w:rPr>
          <w:rFonts w:hint="eastAsia"/>
          <w:szCs w:val="21"/>
        </w:rPr>
        <w:t>（</w:t>
      </w:r>
      <w:r w:rsidR="00C81683" w:rsidRPr="00165FAA">
        <w:rPr>
          <w:rFonts w:ascii="ＭＳ 明朝" w:eastAsia="ＭＳ 明朝" w:hAnsi="ＭＳ 明朝" w:cs="ＭＳ 明朝" w:hint="eastAsia"/>
          <w:szCs w:val="21"/>
        </w:rPr>
        <w:t>大阪産業大学他、</w:t>
      </w:r>
      <w:r w:rsidR="006D591A" w:rsidRPr="00165FAA">
        <w:rPr>
          <w:rFonts w:ascii="ＭＳ 明朝" w:eastAsia="ＭＳ 明朝" w:hAnsi="ＭＳ 明朝" w:cs="ＭＳ 明朝" w:hint="eastAsia"/>
          <w:szCs w:val="21"/>
        </w:rPr>
        <w:t>非常勤講師）</w:t>
      </w:r>
    </w:p>
    <w:p w:rsidR="006D591A" w:rsidRPr="00165FAA" w:rsidRDefault="00355893" w:rsidP="00165FAA">
      <w:pPr>
        <w:ind w:leftChars="205" w:left="430" w:right="420" w:firstLineChars="1400" w:firstLine="2940"/>
        <w:jc w:val="right"/>
        <w:rPr>
          <w:color w:val="000000"/>
          <w:szCs w:val="21"/>
        </w:rPr>
      </w:pPr>
      <w:r w:rsidRPr="00165FAA">
        <w:rPr>
          <w:rFonts w:hint="eastAsia"/>
          <w:szCs w:val="21"/>
        </w:rPr>
        <w:t xml:space="preserve">    </w:t>
      </w:r>
      <w:r w:rsidR="00211F97" w:rsidRPr="00165FAA">
        <w:rPr>
          <w:rFonts w:hint="eastAsia"/>
          <w:szCs w:val="21"/>
        </w:rPr>
        <w:t xml:space="preserve">　　　</w:t>
      </w:r>
      <w:r w:rsidR="006D591A" w:rsidRPr="00165FAA">
        <w:rPr>
          <w:rFonts w:hint="eastAsia"/>
          <w:szCs w:val="21"/>
        </w:rPr>
        <w:t>司会</w:t>
      </w:r>
      <w:r w:rsidR="006D591A" w:rsidRPr="00165FAA">
        <w:rPr>
          <w:rFonts w:hint="eastAsia"/>
          <w:szCs w:val="21"/>
        </w:rPr>
        <w:t xml:space="preserve"> </w:t>
      </w:r>
      <w:r w:rsidR="00DA20F8" w:rsidRPr="00165FAA">
        <w:rPr>
          <w:rFonts w:hint="eastAsia"/>
          <w:szCs w:val="21"/>
        </w:rPr>
        <w:t>吉川史子</w:t>
      </w:r>
      <w:r w:rsidR="00211F97" w:rsidRPr="00165FAA">
        <w:rPr>
          <w:rFonts w:hint="eastAsia"/>
          <w:szCs w:val="21"/>
        </w:rPr>
        <w:t>（広島修道大学教授）</w:t>
      </w:r>
    </w:p>
    <w:p w:rsidR="00771BB7" w:rsidRPr="00165FAA" w:rsidRDefault="00771BB7" w:rsidP="00771BB7">
      <w:pPr>
        <w:ind w:leftChars="205" w:left="430" w:rightChars="134" w:right="281"/>
        <w:rPr>
          <w:szCs w:val="21"/>
        </w:rPr>
      </w:pPr>
    </w:p>
    <w:p w:rsidR="006D591A" w:rsidRPr="00165FAA" w:rsidRDefault="00F11125" w:rsidP="006D591A">
      <w:pPr>
        <w:rPr>
          <w:szCs w:val="21"/>
        </w:rPr>
      </w:pPr>
      <w:r w:rsidRPr="00165FAA">
        <w:rPr>
          <w:rFonts w:ascii="Times New Roman" w:hAnsi="Times New Roman" w:hint="eastAsia"/>
          <w:kern w:val="0"/>
          <w:szCs w:val="21"/>
        </w:rPr>
        <w:t>２．</w:t>
      </w:r>
      <w:r w:rsidR="006D591A" w:rsidRPr="00165FAA">
        <w:rPr>
          <w:rFonts w:hint="eastAsia"/>
          <w:szCs w:val="21"/>
        </w:rPr>
        <w:t>ドラゴンと宝剣西東―時代の大変革におけるその意味―</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4</w:t>
      </w:r>
      <w:r w:rsidR="001271CD" w:rsidRPr="00165FAA">
        <w:rPr>
          <w:rFonts w:ascii="Georgia"/>
          <w:szCs w:val="21"/>
        </w:rPr>
        <w:t>：</w:t>
      </w:r>
      <w:r w:rsidR="001271CD" w:rsidRPr="00165FAA">
        <w:rPr>
          <w:rFonts w:ascii="Georgia" w:hAnsi="Georgia" w:hint="eastAsia"/>
          <w:szCs w:val="21"/>
        </w:rPr>
        <w:t>00</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4</w:t>
      </w:r>
      <w:r w:rsidR="001271CD" w:rsidRPr="00165FAA">
        <w:rPr>
          <w:rFonts w:ascii="Georgia"/>
          <w:szCs w:val="21"/>
        </w:rPr>
        <w:t>：</w:t>
      </w:r>
      <w:r w:rsidR="001271CD" w:rsidRPr="00165FAA">
        <w:rPr>
          <w:rFonts w:ascii="Georgia" w:hAnsi="Georgia" w:hint="eastAsia"/>
          <w:szCs w:val="21"/>
        </w:rPr>
        <w:t>30</w:t>
      </w:r>
      <w:r w:rsidR="001271CD" w:rsidRPr="00165FAA">
        <w:rPr>
          <w:rFonts w:hint="eastAsia"/>
          <w:szCs w:val="21"/>
        </w:rPr>
        <w:t>）</w:t>
      </w:r>
    </w:p>
    <w:p w:rsidR="006D591A" w:rsidRPr="00165FAA" w:rsidRDefault="006D591A" w:rsidP="00355893">
      <w:pPr>
        <w:jc w:val="right"/>
        <w:rPr>
          <w:rFonts w:ascii="Century" w:eastAsia="ＭＳ 明朝" w:hAnsi="Century" w:cs="Times New Roman"/>
          <w:szCs w:val="21"/>
        </w:rPr>
      </w:pPr>
      <w:r w:rsidRPr="00165FAA">
        <w:rPr>
          <w:rFonts w:ascii="Century" w:eastAsia="ＭＳ 明朝" w:hAnsi="Century" w:cs="Times New Roman" w:hint="eastAsia"/>
          <w:szCs w:val="21"/>
        </w:rPr>
        <w:t xml:space="preserve">                                   </w:t>
      </w:r>
      <w:r w:rsidR="00211F97" w:rsidRPr="00165FAA">
        <w:rPr>
          <w:rFonts w:ascii="Century" w:eastAsia="ＭＳ 明朝" w:hAnsi="Century" w:cs="Times New Roman" w:hint="eastAsia"/>
          <w:szCs w:val="21"/>
        </w:rPr>
        <w:t xml:space="preserve">　　　　　</w:t>
      </w:r>
      <w:r w:rsidRPr="00165FAA">
        <w:rPr>
          <w:rFonts w:ascii="Century" w:eastAsia="ＭＳ 明朝" w:hAnsi="Century" w:cs="Times New Roman" w:hint="eastAsia"/>
          <w:szCs w:val="21"/>
        </w:rPr>
        <w:t xml:space="preserve"> </w:t>
      </w:r>
      <w:r w:rsidR="00BD131E" w:rsidRPr="00165FAA">
        <w:rPr>
          <w:rFonts w:ascii="Century" w:eastAsia="ＭＳ 明朝" w:hAnsi="Century" w:cs="Times New Roman" w:hint="eastAsia"/>
          <w:szCs w:val="21"/>
        </w:rPr>
        <w:t>多ヶ谷</w:t>
      </w:r>
      <w:r w:rsidRPr="00165FAA">
        <w:rPr>
          <w:rFonts w:ascii="Century" w:eastAsia="ＭＳ 明朝" w:hAnsi="Century" w:cs="Times New Roman" w:hint="eastAsia"/>
          <w:szCs w:val="21"/>
        </w:rPr>
        <w:t>有子（関東学院大学教授）</w:t>
      </w:r>
    </w:p>
    <w:p w:rsidR="00F11125" w:rsidRPr="00165FAA" w:rsidRDefault="006D591A" w:rsidP="00211F97">
      <w:pPr>
        <w:jc w:val="right"/>
        <w:rPr>
          <w:rFonts w:ascii="Century" w:eastAsia="ＭＳ 明朝" w:hAnsi="Century" w:cs="Times New Roman"/>
          <w:szCs w:val="21"/>
        </w:rPr>
      </w:pPr>
      <w:r w:rsidRPr="00165FAA">
        <w:rPr>
          <w:rFonts w:ascii="Century" w:eastAsia="ＭＳ 明朝" w:hAnsi="Century" w:cs="Times New Roman" w:hint="eastAsia"/>
          <w:szCs w:val="21"/>
        </w:rPr>
        <w:t xml:space="preserve">                                   </w:t>
      </w:r>
      <w:r w:rsidR="00355893" w:rsidRPr="00165FAA">
        <w:rPr>
          <w:rFonts w:ascii="Century" w:eastAsia="ＭＳ 明朝" w:hAnsi="Century" w:cs="Times New Roman" w:hint="eastAsia"/>
          <w:szCs w:val="21"/>
        </w:rPr>
        <w:t xml:space="preserve">   </w:t>
      </w:r>
      <w:r w:rsidRPr="00165FAA">
        <w:rPr>
          <w:rFonts w:ascii="Century" w:eastAsia="ＭＳ 明朝" w:hAnsi="Century" w:cs="Times New Roman" w:hint="eastAsia"/>
          <w:szCs w:val="21"/>
        </w:rPr>
        <w:t>司会</w:t>
      </w:r>
      <w:r w:rsidR="00211F97" w:rsidRPr="00165FAA">
        <w:rPr>
          <w:rFonts w:ascii="Century" w:eastAsia="ＭＳ 明朝" w:hAnsi="Century" w:cs="Times New Roman" w:hint="eastAsia"/>
          <w:szCs w:val="21"/>
        </w:rPr>
        <w:t xml:space="preserve">　中尾佳行</w:t>
      </w:r>
      <w:r w:rsidR="00211F97" w:rsidRPr="00165FAA">
        <w:rPr>
          <w:rFonts w:ascii="Century" w:eastAsia="ＭＳ 明朝" w:hAnsi="Century" w:cs="Times New Roman" w:hint="eastAsia"/>
          <w:szCs w:val="21"/>
        </w:rPr>
        <w:t>(</w:t>
      </w:r>
      <w:r w:rsidR="00211F97" w:rsidRPr="00165FAA">
        <w:rPr>
          <w:rFonts w:ascii="Century" w:eastAsia="ＭＳ 明朝" w:hAnsi="Century" w:cs="Times New Roman" w:hint="eastAsia"/>
          <w:szCs w:val="21"/>
        </w:rPr>
        <w:t>広島大学教授</w:t>
      </w:r>
      <w:r w:rsidR="00211F97" w:rsidRPr="00165FAA">
        <w:rPr>
          <w:rFonts w:ascii="Century" w:eastAsia="ＭＳ 明朝" w:hAnsi="Century" w:cs="Times New Roman" w:hint="eastAsia"/>
          <w:szCs w:val="21"/>
        </w:rPr>
        <w:t>)</w:t>
      </w:r>
    </w:p>
    <w:p w:rsidR="006D591A" w:rsidRPr="00165FAA" w:rsidRDefault="006D591A" w:rsidP="006D591A">
      <w:pPr>
        <w:rPr>
          <w:rFonts w:ascii="Century" w:eastAsia="ＭＳ 明朝" w:hAnsi="Century" w:cs="Times New Roman"/>
          <w:szCs w:val="21"/>
        </w:rPr>
      </w:pPr>
    </w:p>
    <w:p w:rsidR="006D591A" w:rsidRPr="00165FAA" w:rsidRDefault="00771BB7" w:rsidP="006D591A">
      <w:pPr>
        <w:rPr>
          <w:szCs w:val="21"/>
        </w:rPr>
      </w:pPr>
      <w:r w:rsidRPr="00165FAA">
        <w:rPr>
          <w:rFonts w:hint="eastAsia"/>
          <w:szCs w:val="21"/>
        </w:rPr>
        <w:t>３．</w:t>
      </w:r>
      <w:r w:rsidR="006D591A" w:rsidRPr="00165FAA">
        <w:rPr>
          <w:rFonts w:hint="eastAsia"/>
          <w:szCs w:val="21"/>
        </w:rPr>
        <w:t>オーストラリアのチョーサー</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4</w:t>
      </w:r>
      <w:r w:rsidR="001271CD" w:rsidRPr="00165FAA">
        <w:rPr>
          <w:rFonts w:ascii="Georgia"/>
          <w:szCs w:val="21"/>
        </w:rPr>
        <w:t>：</w:t>
      </w:r>
      <w:r w:rsidR="001271CD" w:rsidRPr="00165FAA">
        <w:rPr>
          <w:rFonts w:ascii="Georgia" w:hAnsi="Georgia" w:hint="eastAsia"/>
          <w:szCs w:val="21"/>
        </w:rPr>
        <w:t>30</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5</w:t>
      </w:r>
      <w:r w:rsidR="001271CD" w:rsidRPr="00165FAA">
        <w:rPr>
          <w:rFonts w:ascii="Georgia"/>
          <w:szCs w:val="21"/>
        </w:rPr>
        <w:t>：</w:t>
      </w:r>
      <w:r w:rsidR="001271CD" w:rsidRPr="00165FAA">
        <w:rPr>
          <w:rFonts w:ascii="Georgia" w:hAnsi="Georgia" w:hint="eastAsia"/>
          <w:szCs w:val="21"/>
        </w:rPr>
        <w:t>00</w:t>
      </w:r>
      <w:r w:rsidR="001271CD" w:rsidRPr="00165FAA">
        <w:rPr>
          <w:rFonts w:hint="eastAsia"/>
          <w:szCs w:val="21"/>
        </w:rPr>
        <w:t>）</w:t>
      </w:r>
    </w:p>
    <w:p w:rsidR="006D591A" w:rsidRPr="00165FAA" w:rsidRDefault="006D591A" w:rsidP="00355893">
      <w:pPr>
        <w:jc w:val="right"/>
        <w:rPr>
          <w:szCs w:val="21"/>
        </w:rPr>
      </w:pPr>
      <w:r w:rsidRPr="00165FAA">
        <w:rPr>
          <w:rFonts w:hint="eastAsia"/>
          <w:szCs w:val="21"/>
        </w:rPr>
        <w:t xml:space="preserve">                                        </w:t>
      </w:r>
      <w:r w:rsidRPr="00165FAA">
        <w:rPr>
          <w:rFonts w:hint="eastAsia"/>
          <w:szCs w:val="21"/>
        </w:rPr>
        <w:t xml:space="preserve">　海老久人</w:t>
      </w:r>
      <w:r w:rsidR="00355893" w:rsidRPr="00165FAA">
        <w:rPr>
          <w:rFonts w:hint="eastAsia"/>
          <w:szCs w:val="21"/>
        </w:rPr>
        <w:t>（神戸女子大学教授）</w:t>
      </w:r>
    </w:p>
    <w:p w:rsidR="001271CD" w:rsidRPr="00165FAA" w:rsidRDefault="006D591A" w:rsidP="00C81683">
      <w:pPr>
        <w:jc w:val="right"/>
        <w:rPr>
          <w:szCs w:val="21"/>
        </w:rPr>
      </w:pPr>
      <w:r w:rsidRPr="00165FAA">
        <w:rPr>
          <w:rFonts w:hint="eastAsia"/>
          <w:szCs w:val="21"/>
        </w:rPr>
        <w:t xml:space="preserve">                                       </w:t>
      </w:r>
      <w:r w:rsidRPr="00165FAA">
        <w:rPr>
          <w:rFonts w:hint="eastAsia"/>
          <w:szCs w:val="21"/>
        </w:rPr>
        <w:t>司会</w:t>
      </w:r>
      <w:r w:rsidR="00C81683" w:rsidRPr="00165FAA">
        <w:rPr>
          <w:rFonts w:hint="eastAsia"/>
          <w:szCs w:val="21"/>
        </w:rPr>
        <w:t xml:space="preserve">　浅香佳子</w:t>
      </w:r>
      <w:r w:rsidR="00C81683" w:rsidRPr="00165FAA">
        <w:rPr>
          <w:rFonts w:hint="eastAsia"/>
          <w:szCs w:val="21"/>
        </w:rPr>
        <w:t>(</w:t>
      </w:r>
      <w:r w:rsidR="00C81683" w:rsidRPr="00165FAA">
        <w:rPr>
          <w:rFonts w:hint="eastAsia"/>
          <w:szCs w:val="21"/>
        </w:rPr>
        <w:t>関西大学</w:t>
      </w:r>
      <w:r w:rsidR="00097879">
        <w:rPr>
          <w:rFonts w:hint="eastAsia"/>
          <w:szCs w:val="21"/>
        </w:rPr>
        <w:t>非常勤講師</w:t>
      </w:r>
      <w:r w:rsidR="00C81683" w:rsidRPr="00165FAA">
        <w:rPr>
          <w:rFonts w:hint="eastAsia"/>
          <w:szCs w:val="21"/>
        </w:rPr>
        <w:t>)</w:t>
      </w:r>
    </w:p>
    <w:p w:rsidR="00355893" w:rsidRPr="00165FAA" w:rsidRDefault="001271CD" w:rsidP="001271CD">
      <w:pPr>
        <w:jc w:val="center"/>
        <w:rPr>
          <w:szCs w:val="21"/>
        </w:rPr>
      </w:pPr>
      <w:r w:rsidRPr="00165FAA">
        <w:rPr>
          <w:rFonts w:hint="eastAsia"/>
          <w:szCs w:val="21"/>
        </w:rPr>
        <w:t>＜休憩＞</w:t>
      </w:r>
    </w:p>
    <w:p w:rsidR="001271CD" w:rsidRPr="00165FAA" w:rsidRDefault="001271CD" w:rsidP="001271CD">
      <w:pPr>
        <w:jc w:val="center"/>
        <w:rPr>
          <w:szCs w:val="21"/>
        </w:rPr>
      </w:pPr>
    </w:p>
    <w:p w:rsidR="00355893" w:rsidRPr="00165FAA" w:rsidRDefault="00771BB7" w:rsidP="00355893">
      <w:pPr>
        <w:rPr>
          <w:szCs w:val="21"/>
        </w:rPr>
      </w:pPr>
      <w:r w:rsidRPr="00165FAA">
        <w:rPr>
          <w:rFonts w:hint="eastAsia"/>
          <w:szCs w:val="21"/>
        </w:rPr>
        <w:t>４．</w:t>
      </w:r>
      <w:r w:rsidR="006D591A" w:rsidRPr="00165FAA">
        <w:rPr>
          <w:rFonts w:hint="eastAsia"/>
          <w:i/>
          <w:szCs w:val="21"/>
        </w:rPr>
        <w:t xml:space="preserve">The Vision of </w:t>
      </w:r>
      <w:proofErr w:type="spellStart"/>
      <w:r w:rsidR="006D591A" w:rsidRPr="00165FAA">
        <w:rPr>
          <w:rFonts w:hint="eastAsia"/>
          <w:i/>
          <w:szCs w:val="21"/>
        </w:rPr>
        <w:t>Tundale</w:t>
      </w:r>
      <w:proofErr w:type="spellEnd"/>
      <w:r w:rsidR="006D591A" w:rsidRPr="00165FAA">
        <w:rPr>
          <w:rFonts w:hint="eastAsia"/>
          <w:szCs w:val="21"/>
        </w:rPr>
        <w:t>における至高天についての一考察</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5</w:t>
      </w:r>
      <w:r w:rsidR="001271CD" w:rsidRPr="00165FAA">
        <w:rPr>
          <w:rFonts w:ascii="Georgia"/>
          <w:szCs w:val="21"/>
        </w:rPr>
        <w:t>：</w:t>
      </w:r>
      <w:r w:rsidR="001271CD" w:rsidRPr="00165FAA">
        <w:rPr>
          <w:rFonts w:ascii="Georgia" w:hAnsi="Georgia" w:hint="eastAsia"/>
          <w:szCs w:val="21"/>
        </w:rPr>
        <w:t>15</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5</w:t>
      </w:r>
      <w:r w:rsidR="001271CD" w:rsidRPr="00165FAA">
        <w:rPr>
          <w:rFonts w:ascii="Georgia"/>
          <w:szCs w:val="21"/>
        </w:rPr>
        <w:t>：</w:t>
      </w:r>
      <w:r w:rsidR="001271CD" w:rsidRPr="00165FAA">
        <w:rPr>
          <w:rFonts w:ascii="Georgia" w:hAnsi="Georgia" w:hint="eastAsia"/>
          <w:szCs w:val="21"/>
        </w:rPr>
        <w:t>45</w:t>
      </w:r>
      <w:r w:rsidR="001271CD" w:rsidRPr="00165FAA">
        <w:rPr>
          <w:rFonts w:hint="eastAsia"/>
          <w:szCs w:val="21"/>
        </w:rPr>
        <w:t>）</w:t>
      </w:r>
    </w:p>
    <w:p w:rsidR="00355893" w:rsidRPr="00165FAA" w:rsidRDefault="00355893" w:rsidP="00355893">
      <w:pPr>
        <w:jc w:val="right"/>
        <w:rPr>
          <w:szCs w:val="21"/>
        </w:rPr>
      </w:pPr>
      <w:r w:rsidRPr="00165FAA">
        <w:rPr>
          <w:rFonts w:hint="eastAsia"/>
          <w:szCs w:val="21"/>
        </w:rPr>
        <w:t xml:space="preserve">                                        </w:t>
      </w:r>
      <w:r w:rsidR="006D591A" w:rsidRPr="00165FAA">
        <w:rPr>
          <w:rFonts w:hint="eastAsia"/>
          <w:szCs w:val="21"/>
        </w:rPr>
        <w:t xml:space="preserve">　壬生正博</w:t>
      </w:r>
      <w:r w:rsidRPr="00165FAA">
        <w:rPr>
          <w:rFonts w:hint="eastAsia"/>
          <w:szCs w:val="21"/>
        </w:rPr>
        <w:t>（福岡歯科大学教授）</w:t>
      </w:r>
    </w:p>
    <w:p w:rsidR="00355893" w:rsidRPr="00165FAA" w:rsidRDefault="00355893" w:rsidP="00355893">
      <w:pPr>
        <w:rPr>
          <w:szCs w:val="21"/>
        </w:rPr>
      </w:pPr>
      <w:r w:rsidRPr="00165FAA">
        <w:rPr>
          <w:rFonts w:hint="eastAsia"/>
          <w:szCs w:val="21"/>
        </w:rPr>
        <w:t xml:space="preserve">                                       </w:t>
      </w:r>
      <w:r w:rsidR="00910B90" w:rsidRPr="00165FAA">
        <w:rPr>
          <w:rFonts w:hint="eastAsia"/>
          <w:szCs w:val="21"/>
        </w:rPr>
        <w:t xml:space="preserve">　司会　田口まゆみ（大阪産業大学教授）</w:t>
      </w:r>
    </w:p>
    <w:p w:rsidR="001271CD" w:rsidRPr="00165FAA" w:rsidRDefault="001271CD" w:rsidP="00355893">
      <w:pPr>
        <w:rPr>
          <w:szCs w:val="21"/>
        </w:rPr>
      </w:pPr>
    </w:p>
    <w:p w:rsidR="00355893" w:rsidRPr="00165FAA" w:rsidRDefault="00771BB7" w:rsidP="00355893">
      <w:pPr>
        <w:rPr>
          <w:szCs w:val="21"/>
        </w:rPr>
      </w:pPr>
      <w:r w:rsidRPr="00165FAA">
        <w:rPr>
          <w:rFonts w:hint="eastAsia"/>
          <w:szCs w:val="21"/>
        </w:rPr>
        <w:t>５．</w:t>
      </w:r>
      <w:r w:rsidR="00BF3CEF" w:rsidRPr="00165FAA">
        <w:rPr>
          <w:rFonts w:hint="eastAsia"/>
          <w:szCs w:val="21"/>
        </w:rPr>
        <w:t>パストン家書簡集の接続詞</w:t>
      </w:r>
      <w:r w:rsidR="00BF3CEF" w:rsidRPr="00165FAA">
        <w:rPr>
          <w:i/>
          <w:szCs w:val="21"/>
        </w:rPr>
        <w:t>that</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5</w:t>
      </w:r>
      <w:r w:rsidR="001271CD" w:rsidRPr="00165FAA">
        <w:rPr>
          <w:rFonts w:ascii="Georgia"/>
          <w:szCs w:val="21"/>
        </w:rPr>
        <w:t>：</w:t>
      </w:r>
      <w:r w:rsidR="001271CD" w:rsidRPr="00165FAA">
        <w:rPr>
          <w:rFonts w:ascii="Georgia" w:hAnsi="Georgia" w:hint="eastAsia"/>
          <w:szCs w:val="21"/>
        </w:rPr>
        <w:t>45</w:t>
      </w:r>
      <w:r w:rsidR="001271CD" w:rsidRPr="00165FAA">
        <w:rPr>
          <w:rFonts w:hint="eastAsia"/>
          <w:szCs w:val="21"/>
        </w:rPr>
        <w:t>～</w:t>
      </w:r>
      <w:r w:rsidR="001271CD" w:rsidRPr="00165FAA">
        <w:rPr>
          <w:rFonts w:ascii="Georgia" w:hAnsi="Georgia"/>
          <w:szCs w:val="21"/>
        </w:rPr>
        <w:t>1</w:t>
      </w:r>
      <w:r w:rsidR="001271CD" w:rsidRPr="00165FAA">
        <w:rPr>
          <w:rFonts w:ascii="Georgia" w:hAnsi="Georgia" w:hint="eastAsia"/>
          <w:szCs w:val="21"/>
        </w:rPr>
        <w:t>6</w:t>
      </w:r>
      <w:r w:rsidR="001271CD" w:rsidRPr="00165FAA">
        <w:rPr>
          <w:rFonts w:ascii="Georgia"/>
          <w:szCs w:val="21"/>
        </w:rPr>
        <w:t>：</w:t>
      </w:r>
      <w:r w:rsidR="001271CD" w:rsidRPr="00165FAA">
        <w:rPr>
          <w:rFonts w:ascii="Georgia" w:hAnsi="Georgia" w:hint="eastAsia"/>
          <w:szCs w:val="21"/>
        </w:rPr>
        <w:t>15</w:t>
      </w:r>
      <w:r w:rsidR="001271CD" w:rsidRPr="00165FAA">
        <w:rPr>
          <w:rFonts w:hint="eastAsia"/>
          <w:szCs w:val="21"/>
        </w:rPr>
        <w:t>）</w:t>
      </w:r>
    </w:p>
    <w:p w:rsidR="00771BB7" w:rsidRPr="00165FAA" w:rsidRDefault="00355893" w:rsidP="00355893">
      <w:pPr>
        <w:jc w:val="right"/>
        <w:rPr>
          <w:szCs w:val="21"/>
        </w:rPr>
      </w:pPr>
      <w:r w:rsidRPr="00165FAA">
        <w:rPr>
          <w:rFonts w:hint="eastAsia"/>
          <w:szCs w:val="21"/>
        </w:rPr>
        <w:t>平山直樹</w:t>
      </w:r>
      <w:r w:rsidRPr="00165FAA">
        <w:rPr>
          <w:rFonts w:hint="eastAsia"/>
          <w:szCs w:val="21"/>
        </w:rPr>
        <w:t>(</w:t>
      </w:r>
      <w:r w:rsidRPr="00165FAA">
        <w:rPr>
          <w:rFonts w:hint="eastAsia"/>
          <w:szCs w:val="21"/>
        </w:rPr>
        <w:t>尾道</w:t>
      </w:r>
      <w:r w:rsidR="009E59D0" w:rsidRPr="00165FAA">
        <w:rPr>
          <w:rFonts w:hint="eastAsia"/>
          <w:szCs w:val="21"/>
        </w:rPr>
        <w:t>市立</w:t>
      </w:r>
      <w:r w:rsidRPr="00165FAA">
        <w:rPr>
          <w:rFonts w:hint="eastAsia"/>
          <w:szCs w:val="21"/>
        </w:rPr>
        <w:t>大学准教授</w:t>
      </w:r>
      <w:r w:rsidRPr="00165FAA">
        <w:rPr>
          <w:rFonts w:hint="eastAsia"/>
          <w:szCs w:val="21"/>
        </w:rPr>
        <w:t>)</w:t>
      </w:r>
    </w:p>
    <w:p w:rsidR="00355893" w:rsidRPr="00752385" w:rsidRDefault="00355893" w:rsidP="00752385">
      <w:pPr>
        <w:jc w:val="right"/>
        <w:rPr>
          <w:szCs w:val="21"/>
        </w:rPr>
      </w:pPr>
      <w:r w:rsidRPr="00165FAA">
        <w:rPr>
          <w:rFonts w:hint="eastAsia"/>
          <w:szCs w:val="21"/>
        </w:rPr>
        <w:t xml:space="preserve">                                         </w:t>
      </w:r>
      <w:r w:rsidRPr="00165FAA">
        <w:rPr>
          <w:rFonts w:hint="eastAsia"/>
          <w:szCs w:val="21"/>
        </w:rPr>
        <w:t>司会</w:t>
      </w:r>
      <w:r w:rsidR="00211F97" w:rsidRPr="00165FAA">
        <w:rPr>
          <w:rFonts w:hint="eastAsia"/>
          <w:szCs w:val="21"/>
        </w:rPr>
        <w:t xml:space="preserve">　西村秀夫</w:t>
      </w:r>
      <w:r w:rsidR="00211F97" w:rsidRPr="00165FAA">
        <w:rPr>
          <w:rFonts w:hint="eastAsia"/>
          <w:szCs w:val="21"/>
        </w:rPr>
        <w:t>(</w:t>
      </w:r>
      <w:r w:rsidR="00211F97" w:rsidRPr="00165FAA">
        <w:rPr>
          <w:rFonts w:hint="eastAsia"/>
          <w:szCs w:val="21"/>
        </w:rPr>
        <w:t>三重大学教授</w:t>
      </w:r>
      <w:r w:rsidR="00211F97" w:rsidRPr="00165FAA">
        <w:rPr>
          <w:rFonts w:hint="eastAsia"/>
          <w:szCs w:val="21"/>
        </w:rPr>
        <w:t>)</w:t>
      </w:r>
    </w:p>
    <w:p w:rsidR="00F11125" w:rsidRPr="00165FAA" w:rsidRDefault="00F11125" w:rsidP="00F11125">
      <w:pPr>
        <w:jc w:val="center"/>
        <w:rPr>
          <w:szCs w:val="21"/>
        </w:rPr>
      </w:pPr>
      <w:r w:rsidRPr="00165FAA">
        <w:rPr>
          <w:rFonts w:hint="eastAsia"/>
          <w:szCs w:val="21"/>
        </w:rPr>
        <w:lastRenderedPageBreak/>
        <w:t>＜休憩＞</w:t>
      </w:r>
    </w:p>
    <w:p w:rsidR="00F11125" w:rsidRPr="00165FAA" w:rsidRDefault="00F11125" w:rsidP="00F11125">
      <w:pPr>
        <w:rPr>
          <w:szCs w:val="21"/>
        </w:rPr>
      </w:pPr>
    </w:p>
    <w:p w:rsidR="00F11125" w:rsidRPr="00165FAA" w:rsidRDefault="00F11125" w:rsidP="00F11125">
      <w:pPr>
        <w:rPr>
          <w:szCs w:val="21"/>
        </w:rPr>
      </w:pPr>
      <w:r w:rsidRPr="00165FAA">
        <w:rPr>
          <w:rFonts w:hint="eastAsia"/>
          <w:b/>
          <w:szCs w:val="21"/>
        </w:rPr>
        <w:t>IV</w:t>
      </w:r>
      <w:r w:rsidRPr="00165FAA">
        <w:rPr>
          <w:rFonts w:hint="eastAsia"/>
          <w:szCs w:val="21"/>
        </w:rPr>
        <w:tab/>
      </w:r>
      <w:r w:rsidRPr="00165FAA">
        <w:rPr>
          <w:rFonts w:hint="eastAsia"/>
          <w:b/>
          <w:szCs w:val="21"/>
        </w:rPr>
        <w:t>特別講演</w:t>
      </w:r>
      <w:r w:rsidRPr="00165FAA">
        <w:rPr>
          <w:rFonts w:hint="eastAsia"/>
          <w:szCs w:val="21"/>
        </w:rPr>
        <w:tab/>
      </w:r>
      <w:r w:rsidRPr="00165FAA">
        <w:rPr>
          <w:rFonts w:hint="eastAsia"/>
          <w:szCs w:val="21"/>
        </w:rPr>
        <w:t>（</w:t>
      </w:r>
      <w:r w:rsidRPr="00165FAA">
        <w:rPr>
          <w:rFonts w:ascii="Georgia" w:hAnsi="Georgia"/>
          <w:szCs w:val="21"/>
        </w:rPr>
        <w:t>16</w:t>
      </w:r>
      <w:r w:rsidRPr="00165FAA">
        <w:rPr>
          <w:rFonts w:ascii="Georgia"/>
          <w:szCs w:val="21"/>
        </w:rPr>
        <w:t>：</w:t>
      </w:r>
      <w:r w:rsidR="00BF3CEF" w:rsidRPr="00165FAA">
        <w:rPr>
          <w:rFonts w:ascii="Georgia" w:hAnsi="Georgia" w:hint="eastAsia"/>
          <w:szCs w:val="21"/>
        </w:rPr>
        <w:t>30</w:t>
      </w:r>
      <w:r w:rsidRPr="00165FAA">
        <w:rPr>
          <w:rFonts w:hint="eastAsia"/>
          <w:szCs w:val="21"/>
        </w:rPr>
        <w:t>～</w:t>
      </w:r>
      <w:r w:rsidRPr="00165FAA">
        <w:rPr>
          <w:rFonts w:ascii="Georgia" w:hAnsi="Georgia"/>
          <w:szCs w:val="21"/>
        </w:rPr>
        <w:t>17</w:t>
      </w:r>
      <w:r w:rsidRPr="00165FAA">
        <w:rPr>
          <w:rFonts w:ascii="Georgia"/>
          <w:szCs w:val="21"/>
        </w:rPr>
        <w:t>：</w:t>
      </w:r>
      <w:r w:rsidR="00BF3CEF" w:rsidRPr="00165FAA">
        <w:rPr>
          <w:rFonts w:ascii="Georgia" w:hAnsi="Georgia" w:hint="eastAsia"/>
          <w:szCs w:val="21"/>
        </w:rPr>
        <w:t>30</w:t>
      </w:r>
      <w:r w:rsidRPr="00165FAA">
        <w:rPr>
          <w:rFonts w:hint="eastAsia"/>
          <w:szCs w:val="21"/>
        </w:rPr>
        <w:t>）　（</w:t>
      </w:r>
      <w:r w:rsidR="008F19AD" w:rsidRPr="00165FAA">
        <w:rPr>
          <w:rFonts w:ascii="Calibri" w:hAnsi="Calibri"/>
          <w:color w:val="000000"/>
          <w:szCs w:val="21"/>
        </w:rPr>
        <w:t>セミナー室</w:t>
      </w:r>
      <w:r w:rsidR="00BC1FC5" w:rsidRPr="00165FAA">
        <w:rPr>
          <w:rFonts w:ascii="Calibri" w:hAnsi="Calibri"/>
          <w:color w:val="000000"/>
          <w:szCs w:val="21"/>
        </w:rPr>
        <w:t>2</w:t>
      </w:r>
      <w:r w:rsidR="008F19AD" w:rsidRPr="00165FAA">
        <w:rPr>
          <w:rFonts w:ascii="Calibri" w:hAnsi="Calibri"/>
          <w:color w:val="000000"/>
          <w:szCs w:val="21"/>
        </w:rPr>
        <w:t>A</w:t>
      </w:r>
      <w:r w:rsidR="00BC1FC5" w:rsidRPr="00165FAA">
        <w:rPr>
          <w:rFonts w:ascii="Calibri" w:hAnsi="Calibri" w:hint="eastAsia"/>
          <w:color w:val="000000"/>
          <w:szCs w:val="21"/>
        </w:rPr>
        <w:t>･</w:t>
      </w:r>
      <w:r w:rsidR="008F19AD" w:rsidRPr="00165FAA">
        <w:rPr>
          <w:rFonts w:ascii="Calibri" w:hAnsi="Calibri"/>
          <w:color w:val="000000"/>
          <w:szCs w:val="21"/>
        </w:rPr>
        <w:t>B</w:t>
      </w:r>
      <w:r w:rsidRPr="00165FAA">
        <w:rPr>
          <w:rFonts w:hint="eastAsia"/>
          <w:szCs w:val="21"/>
        </w:rPr>
        <w:t>）</w:t>
      </w:r>
    </w:p>
    <w:p w:rsidR="00355893" w:rsidRPr="00165FAA" w:rsidRDefault="00355893" w:rsidP="00165FAA">
      <w:pPr>
        <w:ind w:leftChars="-67" w:left="-36" w:hangingChars="50" w:hanging="105"/>
        <w:jc w:val="center"/>
        <w:rPr>
          <w:szCs w:val="21"/>
        </w:rPr>
      </w:pPr>
      <w:r w:rsidRPr="00165FAA">
        <w:rPr>
          <w:rFonts w:hint="eastAsia"/>
          <w:szCs w:val="21"/>
        </w:rPr>
        <w:t>ヨーロッパの魔女伝説と史実の魔女裁判</w:t>
      </w:r>
    </w:p>
    <w:p w:rsidR="00355893" w:rsidRPr="00165FAA" w:rsidRDefault="00647530" w:rsidP="00165FAA">
      <w:pPr>
        <w:ind w:leftChars="-67" w:left="-36" w:hangingChars="50" w:hanging="105"/>
        <w:jc w:val="right"/>
        <w:rPr>
          <w:szCs w:val="21"/>
        </w:rPr>
      </w:pPr>
      <w:r w:rsidRPr="00165FAA">
        <w:rPr>
          <w:rFonts w:hint="eastAsia"/>
          <w:szCs w:val="21"/>
        </w:rPr>
        <w:t xml:space="preserve">　　　　　　　　　　　　　　　　　　　　　　　　　　</w:t>
      </w:r>
      <w:r w:rsidR="00355893" w:rsidRPr="00165FAA">
        <w:rPr>
          <w:rFonts w:hint="eastAsia"/>
          <w:szCs w:val="21"/>
        </w:rPr>
        <w:t>関西大学名誉教授　浜本隆志</w:t>
      </w:r>
    </w:p>
    <w:p w:rsidR="00355893" w:rsidRPr="00165FAA" w:rsidRDefault="00355893" w:rsidP="00165FAA">
      <w:pPr>
        <w:ind w:leftChars="-67" w:left="-36" w:hangingChars="50" w:hanging="105"/>
        <w:jc w:val="right"/>
        <w:rPr>
          <w:szCs w:val="21"/>
        </w:rPr>
      </w:pPr>
      <w:r w:rsidRPr="00165FAA">
        <w:rPr>
          <w:rFonts w:hint="eastAsia"/>
          <w:szCs w:val="21"/>
        </w:rPr>
        <w:t>司会　和田葉子</w:t>
      </w:r>
      <w:r w:rsidRPr="00165FAA">
        <w:rPr>
          <w:rFonts w:hint="eastAsia"/>
          <w:szCs w:val="21"/>
        </w:rPr>
        <w:t>(</w:t>
      </w:r>
      <w:r w:rsidRPr="00165FAA">
        <w:rPr>
          <w:rFonts w:hint="eastAsia"/>
          <w:szCs w:val="21"/>
        </w:rPr>
        <w:t>関西大学</w:t>
      </w:r>
      <w:r w:rsidR="009E59D0" w:rsidRPr="00165FAA">
        <w:rPr>
          <w:rFonts w:hint="eastAsia"/>
          <w:szCs w:val="21"/>
        </w:rPr>
        <w:t>教授</w:t>
      </w:r>
      <w:r w:rsidRPr="00165FAA">
        <w:rPr>
          <w:rFonts w:hint="eastAsia"/>
          <w:szCs w:val="21"/>
        </w:rPr>
        <w:t>)</w:t>
      </w:r>
    </w:p>
    <w:p w:rsidR="00F11125" w:rsidRPr="00165FAA" w:rsidRDefault="00F11125" w:rsidP="00F11125">
      <w:pPr>
        <w:rPr>
          <w:szCs w:val="21"/>
        </w:rPr>
      </w:pPr>
    </w:p>
    <w:p w:rsidR="00F11125" w:rsidRPr="00165FAA" w:rsidRDefault="00F11125" w:rsidP="00F11125">
      <w:pPr>
        <w:rPr>
          <w:rFonts w:ascii="ＭＳ 明朝" w:hAnsi="ＭＳ 明朝"/>
          <w:szCs w:val="21"/>
        </w:rPr>
      </w:pPr>
      <w:r w:rsidRPr="00165FAA">
        <w:rPr>
          <w:rFonts w:hint="eastAsia"/>
          <w:b/>
          <w:szCs w:val="21"/>
        </w:rPr>
        <w:t>V</w:t>
      </w:r>
      <w:r w:rsidRPr="00165FAA">
        <w:rPr>
          <w:rFonts w:hint="eastAsia"/>
          <w:szCs w:val="21"/>
        </w:rPr>
        <w:tab/>
      </w:r>
      <w:r w:rsidRPr="00940A4B">
        <w:rPr>
          <w:rFonts w:hint="eastAsia"/>
          <w:b/>
          <w:szCs w:val="21"/>
        </w:rPr>
        <w:t>閉会の辞</w:t>
      </w:r>
      <w:r w:rsidRPr="00165FAA">
        <w:rPr>
          <w:rFonts w:hint="eastAsia"/>
          <w:szCs w:val="21"/>
        </w:rPr>
        <w:t>（</w:t>
      </w:r>
      <w:r w:rsidRPr="00165FAA">
        <w:rPr>
          <w:rFonts w:ascii="Georgia" w:hAnsi="Georgia"/>
          <w:szCs w:val="21"/>
        </w:rPr>
        <w:t>17</w:t>
      </w:r>
      <w:r w:rsidRPr="00165FAA">
        <w:rPr>
          <w:rFonts w:ascii="Georgia"/>
          <w:szCs w:val="21"/>
        </w:rPr>
        <w:t>：</w:t>
      </w:r>
      <w:r w:rsidR="001271CD" w:rsidRPr="00165FAA">
        <w:rPr>
          <w:rFonts w:ascii="Georgia" w:hAnsi="Georgia" w:hint="eastAsia"/>
          <w:szCs w:val="21"/>
        </w:rPr>
        <w:t>30</w:t>
      </w:r>
      <w:r w:rsidRPr="00165FAA">
        <w:rPr>
          <w:rFonts w:hint="eastAsia"/>
          <w:szCs w:val="21"/>
        </w:rPr>
        <w:t>～</w:t>
      </w:r>
      <w:r w:rsidRPr="00165FAA">
        <w:rPr>
          <w:rFonts w:ascii="Georgia" w:hAnsi="Georgia"/>
          <w:szCs w:val="21"/>
        </w:rPr>
        <w:t>17</w:t>
      </w:r>
      <w:r w:rsidRPr="00165FAA">
        <w:rPr>
          <w:rFonts w:ascii="Georgia"/>
          <w:szCs w:val="21"/>
        </w:rPr>
        <w:t>：</w:t>
      </w:r>
      <w:r w:rsidR="001271CD" w:rsidRPr="00165FAA">
        <w:rPr>
          <w:rFonts w:ascii="Georgia" w:hAnsi="Georgia" w:hint="eastAsia"/>
          <w:szCs w:val="21"/>
        </w:rPr>
        <w:t>40</w:t>
      </w:r>
      <w:r w:rsidRPr="00165FAA">
        <w:rPr>
          <w:rFonts w:hint="eastAsia"/>
          <w:szCs w:val="21"/>
        </w:rPr>
        <w:t>）</w:t>
      </w:r>
      <w:r w:rsidR="009B0133" w:rsidRPr="00F50447">
        <w:rPr>
          <w:rFonts w:hint="eastAsia"/>
          <w:szCs w:val="21"/>
        </w:rPr>
        <w:t>（</w:t>
      </w:r>
      <w:r w:rsidR="009B0133">
        <w:rPr>
          <w:rFonts w:ascii="Calibri" w:hAnsi="Calibri"/>
          <w:color w:val="000000"/>
        </w:rPr>
        <w:t>セミナー室</w:t>
      </w:r>
      <w:r w:rsidR="009B0133">
        <w:rPr>
          <w:rFonts w:ascii="Calibri" w:hAnsi="Calibri"/>
          <w:color w:val="000000"/>
        </w:rPr>
        <w:t>2A</w:t>
      </w:r>
      <w:r w:rsidR="009B0133">
        <w:rPr>
          <w:rFonts w:ascii="Calibri" w:hAnsi="Calibri" w:hint="eastAsia"/>
          <w:color w:val="000000"/>
        </w:rPr>
        <w:t>･</w:t>
      </w:r>
      <w:r w:rsidR="009B0133">
        <w:rPr>
          <w:rFonts w:ascii="Calibri" w:hAnsi="Calibri"/>
          <w:color w:val="000000"/>
        </w:rPr>
        <w:t>B</w:t>
      </w:r>
      <w:r w:rsidR="009B0133" w:rsidRPr="00F50447">
        <w:rPr>
          <w:rFonts w:hint="eastAsia"/>
          <w:szCs w:val="21"/>
        </w:rPr>
        <w:t>）</w:t>
      </w:r>
      <w:r w:rsidRPr="00165FAA">
        <w:rPr>
          <w:rFonts w:ascii="ＭＳ 明朝" w:hAnsi="ＭＳ 明朝" w:hint="eastAsia"/>
          <w:szCs w:val="21"/>
        </w:rPr>
        <w:t>壬生正博（福岡歯科大学教授）</w:t>
      </w:r>
    </w:p>
    <w:p w:rsidR="00F11125" w:rsidRPr="00165FAA" w:rsidRDefault="00F11125" w:rsidP="00F11125">
      <w:pPr>
        <w:rPr>
          <w:szCs w:val="21"/>
        </w:rPr>
      </w:pPr>
    </w:p>
    <w:p w:rsidR="00BF3CEF" w:rsidRPr="00165FAA" w:rsidRDefault="00F11125" w:rsidP="00BF3CEF">
      <w:pPr>
        <w:rPr>
          <w:szCs w:val="21"/>
        </w:rPr>
      </w:pPr>
      <w:r w:rsidRPr="00165FAA">
        <w:rPr>
          <w:rFonts w:hint="eastAsia"/>
          <w:b/>
          <w:szCs w:val="21"/>
        </w:rPr>
        <w:t>VI</w:t>
      </w:r>
      <w:r w:rsidRPr="00165FAA">
        <w:rPr>
          <w:rFonts w:hint="eastAsia"/>
          <w:szCs w:val="21"/>
        </w:rPr>
        <w:tab/>
      </w:r>
      <w:r w:rsidRPr="00940A4B">
        <w:rPr>
          <w:rFonts w:hint="eastAsia"/>
          <w:b/>
          <w:szCs w:val="21"/>
        </w:rPr>
        <w:t>懇親会</w:t>
      </w:r>
      <w:r w:rsidRPr="00165FAA">
        <w:rPr>
          <w:rFonts w:hint="eastAsia"/>
          <w:szCs w:val="21"/>
        </w:rPr>
        <w:t xml:space="preserve"> </w:t>
      </w:r>
      <w:r w:rsidRPr="00165FAA">
        <w:rPr>
          <w:rFonts w:hint="eastAsia"/>
          <w:szCs w:val="21"/>
        </w:rPr>
        <w:t>（</w:t>
      </w:r>
      <w:r w:rsidRPr="00165FAA">
        <w:rPr>
          <w:rFonts w:ascii="Georgia" w:hAnsi="Georgia"/>
          <w:szCs w:val="21"/>
        </w:rPr>
        <w:t>17:45</w:t>
      </w:r>
      <w:r w:rsidRPr="00165FAA">
        <w:rPr>
          <w:rFonts w:ascii="Georgia" w:hAnsi="Georgia" w:hint="eastAsia"/>
          <w:szCs w:val="21"/>
        </w:rPr>
        <w:t>～</w:t>
      </w:r>
      <w:r w:rsidRPr="00165FAA">
        <w:rPr>
          <w:rFonts w:ascii="Georgia" w:hAnsi="Georgia"/>
          <w:szCs w:val="21"/>
        </w:rPr>
        <w:t>19:45</w:t>
      </w:r>
      <w:r w:rsidRPr="00165FAA">
        <w:rPr>
          <w:rFonts w:hint="eastAsia"/>
          <w:szCs w:val="21"/>
        </w:rPr>
        <w:t xml:space="preserve">）　</w:t>
      </w:r>
      <w:r w:rsidR="00165FAA" w:rsidRPr="00165FAA">
        <w:rPr>
          <w:rFonts w:hint="eastAsia"/>
          <w:szCs w:val="21"/>
        </w:rPr>
        <w:t>（カフェラウンジ</w:t>
      </w:r>
      <w:r w:rsidR="00165FAA" w:rsidRPr="00165FAA">
        <w:rPr>
          <w:rFonts w:hint="eastAsia"/>
          <w:szCs w:val="21"/>
        </w:rPr>
        <w:t>Nan</w:t>
      </w:r>
      <w:r w:rsidR="00165FAA" w:rsidRPr="00165FAA">
        <w:rPr>
          <w:rFonts w:hint="eastAsia"/>
          <w:szCs w:val="21"/>
        </w:rPr>
        <w:t>の木）</w:t>
      </w:r>
    </w:p>
    <w:p w:rsidR="00F11125" w:rsidRPr="00165FAA" w:rsidRDefault="00F11125" w:rsidP="00165FAA">
      <w:pPr>
        <w:ind w:firstLineChars="1400" w:firstLine="2940"/>
        <w:rPr>
          <w:szCs w:val="21"/>
        </w:rPr>
      </w:pPr>
    </w:p>
    <w:p w:rsidR="00F11125" w:rsidRPr="00165FAA" w:rsidRDefault="00F11125" w:rsidP="00165FAA">
      <w:pPr>
        <w:ind w:firstLineChars="3200" w:firstLine="6720"/>
        <w:rPr>
          <w:rFonts w:ascii="ＭＳ 明朝" w:hAnsi="ＭＳ 明朝"/>
          <w:color w:val="000000"/>
          <w:szCs w:val="21"/>
        </w:rPr>
      </w:pPr>
      <w:r w:rsidRPr="00165FAA">
        <w:rPr>
          <w:rFonts w:ascii="ＭＳ 明朝" w:hAnsi="ＭＳ 明朝" w:hint="eastAsia"/>
          <w:color w:val="000000"/>
          <w:szCs w:val="21"/>
        </w:rPr>
        <w:t>会費</w:t>
      </w:r>
      <w:r w:rsidRPr="00165FAA">
        <w:rPr>
          <w:rFonts w:ascii="Georgia" w:hAnsi="Georgia"/>
          <w:color w:val="000000"/>
          <w:szCs w:val="21"/>
        </w:rPr>
        <w:t xml:space="preserve">4,000 </w:t>
      </w:r>
      <w:r w:rsidRPr="00165FAA">
        <w:rPr>
          <w:rFonts w:ascii="ＭＳ 明朝" w:hAnsi="ＭＳ 明朝" w:hint="eastAsia"/>
          <w:color w:val="000000"/>
          <w:szCs w:val="21"/>
        </w:rPr>
        <w:t>円</w:t>
      </w:r>
    </w:p>
    <w:p w:rsidR="00F11125" w:rsidRPr="00165FAA" w:rsidRDefault="00F11125" w:rsidP="00F11125">
      <w:pPr>
        <w:ind w:firstLineChars="3200" w:firstLine="6720"/>
        <w:rPr>
          <w:rFonts w:ascii="ＭＳ 明朝" w:hAnsi="ＭＳ 明朝"/>
          <w:color w:val="000000"/>
          <w:szCs w:val="21"/>
        </w:rPr>
      </w:pPr>
    </w:p>
    <w:p w:rsidR="00F11125" w:rsidRPr="00165FAA" w:rsidRDefault="00F11125" w:rsidP="00F11125">
      <w:pPr>
        <w:rPr>
          <w:b/>
          <w:szCs w:val="21"/>
        </w:rPr>
      </w:pPr>
    </w:p>
    <w:p w:rsidR="00BC1FC5" w:rsidRPr="00165FAA" w:rsidRDefault="00F11125" w:rsidP="00BC1FC5">
      <w:pPr>
        <w:pStyle w:val="Web"/>
        <w:rPr>
          <w:b/>
          <w:sz w:val="21"/>
          <w:szCs w:val="21"/>
        </w:rPr>
      </w:pPr>
      <w:r w:rsidRPr="00165FAA">
        <w:rPr>
          <w:rFonts w:hint="eastAsia"/>
          <w:b/>
          <w:sz w:val="21"/>
          <w:szCs w:val="21"/>
        </w:rPr>
        <w:t>◇</w:t>
      </w:r>
      <w:r w:rsidRPr="00165FAA">
        <w:rPr>
          <w:b/>
          <w:sz w:val="21"/>
          <w:szCs w:val="21"/>
        </w:rPr>
        <w:t>会員控室</w:t>
      </w:r>
      <w:r w:rsidR="00BC1FC5" w:rsidRPr="00165FAA">
        <w:rPr>
          <w:rFonts w:hint="eastAsia"/>
          <w:b/>
          <w:sz w:val="21"/>
          <w:szCs w:val="21"/>
        </w:rPr>
        <w:t>・懇親会</w:t>
      </w:r>
      <w:r w:rsidRPr="00165FAA">
        <w:rPr>
          <w:sz w:val="21"/>
          <w:szCs w:val="21"/>
        </w:rPr>
        <w:t>は</w:t>
      </w:r>
      <w:r w:rsidR="00BC1FC5" w:rsidRPr="00165FAA">
        <w:rPr>
          <w:rFonts w:hint="eastAsia"/>
          <w:sz w:val="21"/>
          <w:szCs w:val="21"/>
        </w:rPr>
        <w:t>「</w:t>
      </w:r>
      <w:r w:rsidR="008F19AD" w:rsidRPr="00165FAA">
        <w:rPr>
          <w:rFonts w:hint="eastAsia"/>
          <w:sz w:val="21"/>
          <w:szCs w:val="21"/>
        </w:rPr>
        <w:t>カフェラウンジ</w:t>
      </w:r>
      <w:r w:rsidR="00BD131E" w:rsidRPr="00165FAA">
        <w:rPr>
          <w:rFonts w:hint="eastAsia"/>
          <w:sz w:val="21"/>
          <w:szCs w:val="21"/>
        </w:rPr>
        <w:t>Nanの木</w:t>
      </w:r>
      <w:r w:rsidR="00BC1FC5" w:rsidRPr="00165FAA">
        <w:rPr>
          <w:rFonts w:hint="eastAsia"/>
          <w:sz w:val="21"/>
          <w:szCs w:val="21"/>
        </w:rPr>
        <w:t>」</w:t>
      </w:r>
      <w:r w:rsidRPr="00165FAA">
        <w:rPr>
          <w:sz w:val="21"/>
          <w:szCs w:val="21"/>
        </w:rPr>
        <w:t>です。</w:t>
      </w:r>
      <w:r w:rsidRPr="00165FAA">
        <w:rPr>
          <w:sz w:val="21"/>
          <w:szCs w:val="21"/>
        </w:rPr>
        <w:br/>
      </w:r>
      <w:r w:rsidRPr="00165FAA">
        <w:rPr>
          <w:sz w:val="21"/>
          <w:szCs w:val="21"/>
        </w:rPr>
        <w:br/>
      </w:r>
      <w:r w:rsidRPr="00165FAA">
        <w:rPr>
          <w:rFonts w:hint="eastAsia"/>
          <w:b/>
          <w:sz w:val="21"/>
          <w:szCs w:val="21"/>
        </w:rPr>
        <w:t>◇受付</w:t>
      </w:r>
      <w:r w:rsidR="00BC1FC5" w:rsidRPr="00165FAA">
        <w:rPr>
          <w:rFonts w:hint="eastAsia"/>
          <w:sz w:val="21"/>
          <w:szCs w:val="21"/>
        </w:rPr>
        <w:t>は</w:t>
      </w:r>
      <w:r w:rsidR="00BC1FC5" w:rsidRPr="00165FAA">
        <w:rPr>
          <w:rFonts w:ascii="Verdana" w:hAnsi="Verdana"/>
          <w:sz w:val="21"/>
          <w:szCs w:val="21"/>
        </w:rPr>
        <w:t>地域連携センター１階「エントランスホール」</w:t>
      </w:r>
      <w:r w:rsidR="00BC1FC5" w:rsidRPr="00165FAA">
        <w:rPr>
          <w:rFonts w:ascii="Verdana" w:hAnsi="Verdana" w:hint="eastAsia"/>
          <w:sz w:val="21"/>
          <w:szCs w:val="21"/>
        </w:rPr>
        <w:t>です。</w:t>
      </w:r>
      <w:r w:rsidR="00BC1FC5" w:rsidRPr="00165FAA">
        <w:rPr>
          <w:rFonts w:ascii="Verdana" w:hAnsi="Verdana"/>
          <w:sz w:val="21"/>
          <w:szCs w:val="21"/>
        </w:rPr>
        <w:t xml:space="preserve"> </w:t>
      </w:r>
    </w:p>
    <w:p w:rsidR="00BC1FC5" w:rsidRPr="00165FAA" w:rsidRDefault="00BC1FC5" w:rsidP="00BC1FC5">
      <w:pPr>
        <w:pStyle w:val="Web"/>
        <w:rPr>
          <w:b/>
          <w:sz w:val="21"/>
          <w:szCs w:val="21"/>
        </w:rPr>
      </w:pPr>
    </w:p>
    <w:p w:rsidR="00BC1FC5" w:rsidRPr="00165FAA" w:rsidRDefault="00BC1FC5" w:rsidP="00BC1FC5">
      <w:pPr>
        <w:pStyle w:val="Web"/>
        <w:rPr>
          <w:sz w:val="21"/>
          <w:szCs w:val="21"/>
        </w:rPr>
      </w:pPr>
      <w:r w:rsidRPr="00165FAA">
        <w:rPr>
          <w:rFonts w:hint="eastAsia"/>
          <w:b/>
          <w:sz w:val="21"/>
          <w:szCs w:val="21"/>
        </w:rPr>
        <w:t>◇</w:t>
      </w:r>
      <w:r w:rsidR="00F11125" w:rsidRPr="00165FAA">
        <w:rPr>
          <w:rFonts w:hint="eastAsia"/>
          <w:b/>
          <w:sz w:val="21"/>
          <w:szCs w:val="21"/>
        </w:rPr>
        <w:t>総会、研究発表</w:t>
      </w:r>
      <w:r w:rsidRPr="00165FAA">
        <w:rPr>
          <w:rFonts w:hint="eastAsia"/>
          <w:sz w:val="21"/>
          <w:szCs w:val="21"/>
        </w:rPr>
        <w:t>は</w:t>
      </w:r>
      <w:r w:rsidRPr="00165FAA">
        <w:rPr>
          <w:rFonts w:ascii="Verdana" w:hAnsi="Verdana"/>
          <w:sz w:val="21"/>
          <w:szCs w:val="21"/>
        </w:rPr>
        <w:t>地域連携センター２階「セミナー室２</w:t>
      </w:r>
      <w:r w:rsidRPr="00165FAA">
        <w:rPr>
          <w:rFonts w:ascii="Verdana" w:hAnsi="Verdana"/>
          <w:sz w:val="21"/>
          <w:szCs w:val="21"/>
        </w:rPr>
        <w:t>A</w:t>
      </w:r>
      <w:r w:rsidRPr="00165FAA">
        <w:rPr>
          <w:rFonts w:ascii="Verdana" w:hAnsi="Verdana"/>
          <w:sz w:val="21"/>
          <w:szCs w:val="21"/>
        </w:rPr>
        <w:t>・</w:t>
      </w:r>
      <w:r w:rsidRPr="00165FAA">
        <w:rPr>
          <w:rFonts w:ascii="Verdana" w:hAnsi="Verdana"/>
          <w:sz w:val="21"/>
          <w:szCs w:val="21"/>
        </w:rPr>
        <w:t>B</w:t>
      </w:r>
      <w:r w:rsidRPr="00165FAA">
        <w:rPr>
          <w:rFonts w:ascii="Verdana" w:hAnsi="Verdana"/>
          <w:sz w:val="21"/>
          <w:szCs w:val="21"/>
        </w:rPr>
        <w:t>」</w:t>
      </w:r>
      <w:r w:rsidRPr="00165FAA">
        <w:rPr>
          <w:rFonts w:ascii="Verdana" w:hAnsi="Verdana" w:hint="eastAsia"/>
          <w:sz w:val="21"/>
          <w:szCs w:val="21"/>
        </w:rPr>
        <w:t>で</w:t>
      </w:r>
      <w:r w:rsidRPr="00165FAA">
        <w:rPr>
          <w:rFonts w:hint="eastAsia"/>
          <w:sz w:val="21"/>
          <w:szCs w:val="21"/>
        </w:rPr>
        <w:t>行われます。</w:t>
      </w:r>
    </w:p>
    <w:p w:rsidR="00BC1FC5" w:rsidRPr="00165FAA" w:rsidRDefault="00BC1FC5" w:rsidP="00BC1FC5">
      <w:pPr>
        <w:pStyle w:val="Web"/>
        <w:rPr>
          <w:sz w:val="21"/>
          <w:szCs w:val="21"/>
        </w:rPr>
      </w:pPr>
    </w:p>
    <w:p w:rsidR="006F75A5" w:rsidRPr="00165FAA" w:rsidRDefault="006F75A5" w:rsidP="00BC1FC5">
      <w:pPr>
        <w:pStyle w:val="Web"/>
        <w:rPr>
          <w:sz w:val="21"/>
          <w:szCs w:val="21"/>
        </w:rPr>
      </w:pPr>
      <w:r w:rsidRPr="00165FAA">
        <w:rPr>
          <w:rFonts w:hint="eastAsia"/>
          <w:b/>
          <w:sz w:val="21"/>
          <w:szCs w:val="21"/>
        </w:rPr>
        <w:t>◇発表者</w:t>
      </w:r>
      <w:r w:rsidR="007810C2" w:rsidRPr="00165FAA">
        <w:rPr>
          <w:rFonts w:hint="eastAsia"/>
          <w:b/>
          <w:sz w:val="21"/>
          <w:szCs w:val="21"/>
        </w:rPr>
        <w:t>等</w:t>
      </w:r>
      <w:r w:rsidRPr="00165FAA">
        <w:rPr>
          <w:rFonts w:hint="eastAsia"/>
          <w:b/>
          <w:sz w:val="21"/>
          <w:szCs w:val="21"/>
        </w:rPr>
        <w:t>控室</w:t>
      </w:r>
      <w:r w:rsidRPr="00165FAA">
        <w:rPr>
          <w:rFonts w:hint="eastAsia"/>
          <w:sz w:val="21"/>
          <w:szCs w:val="21"/>
        </w:rPr>
        <w:t>は</w:t>
      </w:r>
      <w:r w:rsidRPr="00165FAA">
        <w:rPr>
          <w:rFonts w:ascii="Verdana" w:hAnsi="Verdana"/>
          <w:sz w:val="21"/>
          <w:szCs w:val="21"/>
        </w:rPr>
        <w:t>地域連携センター２階「セミナー室２</w:t>
      </w:r>
      <w:r w:rsidRPr="00165FAA">
        <w:rPr>
          <w:rFonts w:ascii="Verdana" w:hAnsi="Verdana" w:hint="eastAsia"/>
          <w:sz w:val="21"/>
          <w:szCs w:val="21"/>
        </w:rPr>
        <w:t>C</w:t>
      </w:r>
      <w:r w:rsidRPr="00165FAA">
        <w:rPr>
          <w:rFonts w:ascii="Verdana" w:hAnsi="Verdana"/>
          <w:sz w:val="21"/>
          <w:szCs w:val="21"/>
        </w:rPr>
        <w:t>」</w:t>
      </w:r>
      <w:r w:rsidRPr="00165FAA">
        <w:rPr>
          <w:rFonts w:ascii="Verdana" w:hAnsi="Verdana" w:hint="eastAsia"/>
          <w:sz w:val="21"/>
          <w:szCs w:val="21"/>
        </w:rPr>
        <w:t>にあります。</w:t>
      </w:r>
    </w:p>
    <w:p w:rsidR="00F11125" w:rsidRPr="00165FAA" w:rsidRDefault="00F1112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F75A5" w:rsidRPr="00165FAA" w:rsidRDefault="006F75A5" w:rsidP="00F11125">
      <w:pPr>
        <w:rPr>
          <w:rFonts w:ascii="Georgia" w:hAnsi="Georgia"/>
          <w:color w:val="000000"/>
          <w:szCs w:val="21"/>
        </w:rPr>
      </w:pPr>
    </w:p>
    <w:p w:rsidR="00647530" w:rsidRDefault="00647530" w:rsidP="00F11125">
      <w:pPr>
        <w:rPr>
          <w:rFonts w:ascii="Georgia" w:hAnsi="Georgia"/>
          <w:color w:val="000000"/>
          <w:szCs w:val="21"/>
        </w:rPr>
      </w:pPr>
    </w:p>
    <w:p w:rsidR="00513D52" w:rsidRPr="00D00DA6" w:rsidRDefault="00F11125" w:rsidP="007810C2">
      <w:pPr>
        <w:rPr>
          <w:rFonts w:ascii="ＭＳ 明朝" w:hAnsi="ＭＳ 明朝"/>
          <w:b/>
          <w:color w:val="000000"/>
          <w:sz w:val="24"/>
          <w:szCs w:val="24"/>
        </w:rPr>
      </w:pPr>
      <w:r w:rsidRPr="00486377">
        <w:rPr>
          <w:rFonts w:ascii="ＭＳ 明朝" w:hAnsi="ＭＳ 明朝" w:hint="eastAsia"/>
          <w:b/>
          <w:color w:val="000000"/>
          <w:sz w:val="24"/>
          <w:szCs w:val="24"/>
        </w:rPr>
        <w:lastRenderedPageBreak/>
        <w:t>研究発表１</w:t>
      </w:r>
      <w:r w:rsidR="0004646F">
        <w:rPr>
          <w:rFonts w:ascii="ＭＳ 明朝" w:hAnsi="ＭＳ 明朝" w:hint="eastAsia"/>
          <w:b/>
          <w:color w:val="000000"/>
          <w:sz w:val="24"/>
          <w:szCs w:val="24"/>
        </w:rPr>
        <w:tab/>
      </w:r>
      <w:proofErr w:type="spellStart"/>
      <w:r w:rsidR="00484436" w:rsidRPr="00D00DA6">
        <w:rPr>
          <w:b/>
          <w:i/>
          <w:sz w:val="22"/>
        </w:rPr>
        <w:t>Ancrene</w:t>
      </w:r>
      <w:proofErr w:type="spellEnd"/>
      <w:r w:rsidR="00484436" w:rsidRPr="00D00DA6">
        <w:rPr>
          <w:b/>
          <w:i/>
          <w:sz w:val="22"/>
        </w:rPr>
        <w:t xml:space="preserve"> </w:t>
      </w:r>
      <w:proofErr w:type="spellStart"/>
      <w:r w:rsidR="00484436" w:rsidRPr="00D00DA6">
        <w:rPr>
          <w:b/>
          <w:i/>
          <w:sz w:val="22"/>
        </w:rPr>
        <w:t>Wisse</w:t>
      </w:r>
      <w:proofErr w:type="spellEnd"/>
      <w:r w:rsidR="00484436" w:rsidRPr="00D00DA6">
        <w:rPr>
          <w:b/>
          <w:sz w:val="22"/>
        </w:rPr>
        <w:t xml:space="preserve"> </w:t>
      </w:r>
      <w:r w:rsidR="00484436" w:rsidRPr="00D00DA6">
        <w:rPr>
          <w:rFonts w:hint="eastAsia"/>
          <w:b/>
          <w:sz w:val="22"/>
        </w:rPr>
        <w:t>以前の</w:t>
      </w:r>
      <w:r w:rsidR="00D00DA6" w:rsidRPr="00D00DA6">
        <w:rPr>
          <w:rFonts w:hint="eastAsia"/>
          <w:b/>
          <w:sz w:val="22"/>
        </w:rPr>
        <w:t xml:space="preserve"> </w:t>
      </w:r>
      <w:r w:rsidR="00484436" w:rsidRPr="00D00DA6">
        <w:rPr>
          <w:b/>
          <w:sz w:val="22"/>
        </w:rPr>
        <w:t>conscience</w:t>
      </w:r>
      <w:r w:rsidR="00D00DA6" w:rsidRPr="00D00DA6">
        <w:rPr>
          <w:rFonts w:hint="eastAsia"/>
          <w:b/>
          <w:sz w:val="22"/>
        </w:rPr>
        <w:t xml:space="preserve"> </w:t>
      </w:r>
      <w:r w:rsidR="00484436" w:rsidRPr="00D00DA6">
        <w:rPr>
          <w:rFonts w:hint="eastAsia"/>
          <w:b/>
          <w:sz w:val="22"/>
        </w:rPr>
        <w:t>概念について：</w:t>
      </w:r>
    </w:p>
    <w:p w:rsidR="00513D52" w:rsidRDefault="0004646F" w:rsidP="00513D52">
      <w:pPr>
        <w:autoSpaceDE w:val="0"/>
        <w:autoSpaceDN w:val="0"/>
        <w:adjustRightInd w:val="0"/>
        <w:ind w:rightChars="162" w:right="340"/>
        <w:rPr>
          <w:sz w:val="22"/>
        </w:rPr>
      </w:pPr>
      <w:r>
        <w:rPr>
          <w:rFonts w:hint="eastAsia"/>
          <w:b/>
          <w:sz w:val="22"/>
        </w:rPr>
        <w:tab/>
      </w:r>
      <w:r>
        <w:rPr>
          <w:rFonts w:hint="eastAsia"/>
          <w:b/>
          <w:sz w:val="22"/>
        </w:rPr>
        <w:tab/>
      </w:r>
      <w:r w:rsidR="002D46DB">
        <w:rPr>
          <w:rFonts w:hint="eastAsia"/>
          <w:b/>
          <w:sz w:val="22"/>
        </w:rPr>
        <w:t xml:space="preserve"> </w:t>
      </w:r>
      <w:r w:rsidR="00484436" w:rsidRPr="00D00DA6">
        <w:rPr>
          <w:b/>
          <w:i/>
          <w:sz w:val="22"/>
        </w:rPr>
        <w:t>C</w:t>
      </w:r>
      <w:r>
        <w:rPr>
          <w:rFonts w:hint="eastAsia"/>
          <w:b/>
          <w:i/>
          <w:sz w:val="22"/>
        </w:rPr>
        <w:t>atholic</w:t>
      </w:r>
      <w:r w:rsidR="00484436" w:rsidRPr="00D00DA6">
        <w:rPr>
          <w:b/>
          <w:i/>
          <w:sz w:val="22"/>
        </w:rPr>
        <w:t xml:space="preserve"> Homilies I </w:t>
      </w:r>
      <w:r w:rsidR="00484436" w:rsidRPr="00D00DA6">
        <w:rPr>
          <w:rFonts w:hint="eastAsia"/>
          <w:b/>
          <w:sz w:val="22"/>
        </w:rPr>
        <w:t>におけるその名詞表現</w:t>
      </w:r>
      <w:r w:rsidR="00513D52" w:rsidRPr="00D00DA6">
        <w:rPr>
          <w:rFonts w:hint="eastAsia"/>
          <w:b/>
          <w:sz w:val="22"/>
        </w:rPr>
        <w:t xml:space="preserve">   </w:t>
      </w:r>
      <w:r w:rsidR="00513D52">
        <w:rPr>
          <w:rFonts w:hint="eastAsia"/>
          <w:sz w:val="22"/>
        </w:rPr>
        <w:t xml:space="preserve">      </w:t>
      </w:r>
    </w:p>
    <w:p w:rsidR="00513D52" w:rsidRPr="007810C2" w:rsidRDefault="00513D52" w:rsidP="00C81683">
      <w:pPr>
        <w:autoSpaceDE w:val="0"/>
        <w:autoSpaceDN w:val="0"/>
        <w:adjustRightInd w:val="0"/>
        <w:ind w:rightChars="162" w:right="340"/>
        <w:jc w:val="right"/>
        <w:rPr>
          <w:rFonts w:ascii="ＭＳ 明朝" w:eastAsia="ＭＳ 明朝" w:hAnsi="ＭＳ 明朝" w:cs="ＭＳ 明朝"/>
          <w:szCs w:val="21"/>
        </w:rPr>
      </w:pPr>
      <w:r>
        <w:rPr>
          <w:rFonts w:hint="eastAsia"/>
          <w:sz w:val="22"/>
        </w:rPr>
        <w:t xml:space="preserve">                </w:t>
      </w:r>
      <w:r w:rsidR="007810C2">
        <w:rPr>
          <w:rFonts w:hint="eastAsia"/>
          <w:sz w:val="22"/>
        </w:rPr>
        <w:t xml:space="preserve">　　</w:t>
      </w:r>
      <w:r w:rsidRPr="007810C2">
        <w:rPr>
          <w:szCs w:val="21"/>
        </w:rPr>
        <w:t>井野崎千代子</w:t>
      </w:r>
      <w:r w:rsidRPr="007810C2">
        <w:rPr>
          <w:rFonts w:hint="eastAsia"/>
          <w:szCs w:val="21"/>
        </w:rPr>
        <w:t>（</w:t>
      </w:r>
      <w:r w:rsidR="00C81683">
        <w:rPr>
          <w:rFonts w:ascii="ＭＳ 明朝" w:eastAsia="ＭＳ 明朝" w:hAnsi="ＭＳ 明朝" w:cs="ＭＳ 明朝" w:hint="eastAsia"/>
          <w:szCs w:val="21"/>
        </w:rPr>
        <w:t>大阪産業大学他、</w:t>
      </w:r>
      <w:r w:rsidRPr="007810C2">
        <w:rPr>
          <w:rFonts w:ascii="ＭＳ 明朝" w:eastAsia="ＭＳ 明朝" w:hAnsi="ＭＳ 明朝" w:cs="ＭＳ 明朝" w:hint="eastAsia"/>
          <w:szCs w:val="21"/>
        </w:rPr>
        <w:t>非常勤講師）</w:t>
      </w:r>
    </w:p>
    <w:p w:rsidR="00513D52" w:rsidRPr="007810C2" w:rsidRDefault="007810C2" w:rsidP="007810C2">
      <w:pPr>
        <w:ind w:leftChars="205" w:left="430" w:right="420" w:firstLineChars="1400" w:firstLine="2940"/>
        <w:rPr>
          <w:color w:val="000000"/>
          <w:szCs w:val="21"/>
        </w:rPr>
      </w:pPr>
      <w:r>
        <w:rPr>
          <w:rFonts w:hint="eastAsia"/>
          <w:szCs w:val="21"/>
        </w:rPr>
        <w:t xml:space="preserve">　　　　　　</w:t>
      </w:r>
      <w:r w:rsidR="00513D52" w:rsidRPr="007810C2">
        <w:rPr>
          <w:rFonts w:hint="eastAsia"/>
          <w:szCs w:val="21"/>
        </w:rPr>
        <w:t>司会</w:t>
      </w:r>
      <w:r w:rsidR="00513D52" w:rsidRPr="007810C2">
        <w:rPr>
          <w:rFonts w:hint="eastAsia"/>
          <w:szCs w:val="21"/>
        </w:rPr>
        <w:t xml:space="preserve"> </w:t>
      </w:r>
      <w:r w:rsidR="004B32DD" w:rsidRPr="007810C2">
        <w:rPr>
          <w:rFonts w:hint="eastAsia"/>
          <w:szCs w:val="21"/>
        </w:rPr>
        <w:t>吉川史子（広島修道大学教授）</w:t>
      </w:r>
    </w:p>
    <w:p w:rsidR="00484436" w:rsidRPr="007810C2" w:rsidRDefault="00484436" w:rsidP="00484436">
      <w:pPr>
        <w:rPr>
          <w:i/>
          <w:szCs w:val="21"/>
        </w:rPr>
      </w:pPr>
    </w:p>
    <w:p w:rsidR="00484436" w:rsidRPr="00C455C4" w:rsidRDefault="00484436" w:rsidP="00484436">
      <w:r>
        <w:rPr>
          <w:rFonts w:hint="eastAsia"/>
          <w:i/>
        </w:rPr>
        <w:t xml:space="preserve">　</w:t>
      </w:r>
      <w:proofErr w:type="spellStart"/>
      <w:r w:rsidRPr="007149DF">
        <w:rPr>
          <w:i/>
        </w:rPr>
        <w:t>Ancrene</w:t>
      </w:r>
      <w:proofErr w:type="spellEnd"/>
      <w:r w:rsidRPr="007149DF">
        <w:rPr>
          <w:i/>
        </w:rPr>
        <w:t xml:space="preserve"> </w:t>
      </w:r>
      <w:proofErr w:type="spellStart"/>
      <w:r w:rsidRPr="007149DF">
        <w:rPr>
          <w:i/>
        </w:rPr>
        <w:t>Wisse</w:t>
      </w:r>
      <w:proofErr w:type="spellEnd"/>
      <w:r>
        <w:t xml:space="preserve"> (</w:t>
      </w:r>
      <w:r w:rsidRPr="0028204D">
        <w:rPr>
          <w:i/>
        </w:rPr>
        <w:t>AW</w:t>
      </w:r>
      <w:r>
        <w:t>)</w:t>
      </w:r>
      <w:r w:rsidRPr="007149DF">
        <w:rPr>
          <w:i/>
        </w:rPr>
        <w:t xml:space="preserve"> </w:t>
      </w:r>
      <w:r w:rsidRPr="007149DF">
        <w:t xml:space="preserve">, Corpus MS 83a </w:t>
      </w:r>
      <w:r>
        <w:rPr>
          <w:rFonts w:hint="eastAsia"/>
        </w:rPr>
        <w:t>に見られる</w:t>
      </w:r>
      <w:r w:rsidR="00D00DA6">
        <w:rPr>
          <w:rFonts w:hint="eastAsia"/>
        </w:rPr>
        <w:t xml:space="preserve"> </w:t>
      </w:r>
      <w:r>
        <w:t>conscience</w:t>
      </w:r>
      <w:r w:rsidR="00D00DA6">
        <w:rPr>
          <w:rFonts w:hint="eastAsia"/>
        </w:rPr>
        <w:t xml:space="preserve"> </w:t>
      </w:r>
      <w:r w:rsidRPr="007149DF">
        <w:rPr>
          <w:rFonts w:hint="eastAsia"/>
        </w:rPr>
        <w:t>が英語</w:t>
      </w:r>
      <w:r w:rsidR="00D00DA6">
        <w:rPr>
          <w:rFonts w:hint="eastAsia"/>
        </w:rPr>
        <w:t xml:space="preserve"> </w:t>
      </w:r>
      <w:r w:rsidRPr="007149DF">
        <w:t>conscience</w:t>
      </w:r>
      <w:r>
        <w:t xml:space="preserve"> </w:t>
      </w:r>
      <w:r>
        <w:rPr>
          <w:rFonts w:hint="eastAsia"/>
        </w:rPr>
        <w:t>の</w:t>
      </w:r>
      <w:r w:rsidRPr="007149DF">
        <w:rPr>
          <w:rFonts w:hint="eastAsia"/>
        </w:rPr>
        <w:t>初出（</w:t>
      </w:r>
      <w:r w:rsidRPr="007149DF">
        <w:rPr>
          <w:i/>
        </w:rPr>
        <w:t>MED</w:t>
      </w:r>
      <w:r w:rsidRPr="007149DF">
        <w:rPr>
          <w:rFonts w:hint="eastAsia"/>
        </w:rPr>
        <w:t>）とされ</w:t>
      </w:r>
      <w:r>
        <w:rPr>
          <w:rFonts w:hint="eastAsia"/>
        </w:rPr>
        <w:t>、</w:t>
      </w:r>
      <w:r w:rsidRPr="007149DF">
        <w:t>‘</w:t>
      </w:r>
      <w:proofErr w:type="spellStart"/>
      <w:r w:rsidRPr="007149DF">
        <w:t>þat</w:t>
      </w:r>
      <w:proofErr w:type="spellEnd"/>
      <w:r w:rsidRPr="007149DF">
        <w:t xml:space="preserve"> is, </w:t>
      </w:r>
      <w:proofErr w:type="spellStart"/>
      <w:r w:rsidRPr="007149DF">
        <w:t>ure</w:t>
      </w:r>
      <w:proofErr w:type="spellEnd"/>
      <w:r w:rsidRPr="007149DF">
        <w:t xml:space="preserve"> </w:t>
      </w:r>
      <w:proofErr w:type="spellStart"/>
      <w:r w:rsidRPr="007149DF">
        <w:t>inwit</w:t>
      </w:r>
      <w:proofErr w:type="spellEnd"/>
      <w:r w:rsidRPr="007149DF">
        <w:t xml:space="preserve">’ </w:t>
      </w:r>
      <w:r>
        <w:rPr>
          <w:rFonts w:hint="eastAsia"/>
        </w:rPr>
        <w:t>とグロス</w:t>
      </w:r>
      <w:r w:rsidRPr="007149DF">
        <w:rPr>
          <w:rFonts w:hint="eastAsia"/>
        </w:rPr>
        <w:t>されている。</w:t>
      </w:r>
      <w:proofErr w:type="spellStart"/>
      <w:r>
        <w:t>inwit</w:t>
      </w:r>
      <w:proofErr w:type="spellEnd"/>
      <w:r>
        <w:rPr>
          <w:rFonts w:hint="eastAsia"/>
        </w:rPr>
        <w:t>が</w:t>
      </w:r>
      <w:r>
        <w:t>conscience</w:t>
      </w:r>
      <w:r>
        <w:rPr>
          <w:rFonts w:hint="eastAsia"/>
        </w:rPr>
        <w:t>の意味で用いられるのもこの箇所が最初とされる。</w:t>
      </w:r>
      <w:r>
        <w:t xml:space="preserve">Corpus </w:t>
      </w:r>
      <w:r>
        <w:rPr>
          <w:rFonts w:hint="eastAsia"/>
        </w:rPr>
        <w:t>写本における</w:t>
      </w:r>
      <w:proofErr w:type="spellStart"/>
      <w:r>
        <w:t>inwit</w:t>
      </w:r>
      <w:proofErr w:type="spellEnd"/>
      <w:r>
        <w:rPr>
          <w:rFonts w:hint="eastAsia"/>
        </w:rPr>
        <w:t>と呼ばれる</w:t>
      </w:r>
      <w:r>
        <w:t xml:space="preserve"> conscience</w:t>
      </w:r>
      <w:r w:rsidR="00D00DA6">
        <w:rPr>
          <w:rFonts w:hint="eastAsia"/>
        </w:rPr>
        <w:t xml:space="preserve"> </w:t>
      </w:r>
      <w:r>
        <w:rPr>
          <w:rFonts w:hint="eastAsia"/>
        </w:rPr>
        <w:t>概念は、時間的に遡ると考えられる</w:t>
      </w:r>
      <w:r>
        <w:t>Cleopatra</w:t>
      </w:r>
      <w:r>
        <w:rPr>
          <w:rFonts w:hint="eastAsia"/>
        </w:rPr>
        <w:t>写本では、</w:t>
      </w:r>
      <w:r>
        <w:t xml:space="preserve">Scribe A </w:t>
      </w:r>
      <w:r>
        <w:rPr>
          <w:rFonts w:hint="eastAsia"/>
        </w:rPr>
        <w:t>によって、</w:t>
      </w:r>
      <w:r>
        <w:t xml:space="preserve">  ‘</w:t>
      </w:r>
      <w:proofErr w:type="spellStart"/>
      <w:r>
        <w:rPr>
          <w:rFonts w:ascii="Times New Roman" w:hAnsi="Times New Roman" w:cs="Times New Roman"/>
          <w:color w:val="000000"/>
        </w:rPr>
        <w:t>þ</w:t>
      </w:r>
      <w:r>
        <w:t>oncg</w:t>
      </w:r>
      <w:proofErr w:type="spellEnd"/>
      <w:r>
        <w:t>’ ‘</w:t>
      </w:r>
      <w:proofErr w:type="spellStart"/>
      <w:r>
        <w:rPr>
          <w:rFonts w:ascii="Times New Roman" w:hAnsi="Times New Roman" w:cs="Times New Roman"/>
          <w:color w:val="000000"/>
        </w:rPr>
        <w:t>þ</w:t>
      </w:r>
      <w:r>
        <w:t>onc</w:t>
      </w:r>
      <w:proofErr w:type="spellEnd"/>
      <w:r>
        <w:t>’ ‘</w:t>
      </w:r>
      <w:proofErr w:type="spellStart"/>
      <w:r>
        <w:t>inwi</w:t>
      </w:r>
      <w:r>
        <w:rPr>
          <w:rFonts w:ascii="Times New Roman" w:hAnsi="Times New Roman" w:cs="Times New Roman"/>
          <w:color w:val="000000"/>
        </w:rPr>
        <w:t>ð</w:t>
      </w:r>
      <w:proofErr w:type="spellEnd"/>
      <w:r>
        <w:rPr>
          <w:rFonts w:ascii="Times New Roman" w:hAnsi="Times New Roman" w:cs="Times New Roman"/>
          <w:color w:val="000000"/>
        </w:rPr>
        <w:t>’</w:t>
      </w:r>
      <w:r>
        <w:t xml:space="preserve"> </w:t>
      </w:r>
      <w:r>
        <w:rPr>
          <w:rFonts w:ascii="Times New Roman" w:hAnsi="Times New Roman" w:cs="Times New Roman"/>
          <w:color w:val="000000"/>
        </w:rPr>
        <w:t>‘wit’ ‘</w:t>
      </w:r>
      <w:proofErr w:type="spellStart"/>
      <w:r>
        <w:rPr>
          <w:rFonts w:ascii="Times New Roman" w:hAnsi="Times New Roman" w:cs="Times New Roman"/>
          <w:color w:val="000000"/>
        </w:rPr>
        <w:t>inwit</w:t>
      </w:r>
      <w:proofErr w:type="spellEnd"/>
      <w:r>
        <w:rPr>
          <w:rFonts w:ascii="Times New Roman" w:hAnsi="Times New Roman" w:cs="Times New Roman"/>
          <w:color w:val="000000"/>
        </w:rPr>
        <w:t>’</w:t>
      </w:r>
      <w:r>
        <w:rPr>
          <w:rFonts w:hint="eastAsia"/>
        </w:rPr>
        <w:t>などの複数の語による表記が見られる。それらは</w:t>
      </w:r>
      <w:r>
        <w:t>Scribe B</w:t>
      </w:r>
      <w:r>
        <w:rPr>
          <w:rFonts w:hint="eastAsia"/>
        </w:rPr>
        <w:t>によって全体的に</w:t>
      </w:r>
      <w:proofErr w:type="spellStart"/>
      <w:r>
        <w:t>inwit</w:t>
      </w:r>
      <w:proofErr w:type="spellEnd"/>
      <w:r>
        <w:rPr>
          <w:rFonts w:hint="eastAsia"/>
        </w:rPr>
        <w:t>の方向へ修正されているが、上記「初出」第５章の場面は</w:t>
      </w:r>
      <w:r>
        <w:t xml:space="preserve"> </w:t>
      </w:r>
      <w:r w:rsidRPr="00783567">
        <w:rPr>
          <w:rFonts w:ascii="Junicode" w:hAnsi="Junicode"/>
        </w:rPr>
        <w:t xml:space="preserve"> </w:t>
      </w:r>
      <w:r>
        <w:rPr>
          <w:rFonts w:ascii="Junicode" w:hAnsi="Junicode"/>
        </w:rPr>
        <w:t>‘</w:t>
      </w:r>
      <w:r w:rsidRPr="00783567">
        <w:rPr>
          <w:rFonts w:ascii="Times New Roman" w:hAnsi="Times New Roman" w:cs="Times New Roman"/>
        </w:rPr>
        <w:t>Þ</w:t>
      </w:r>
      <w:r>
        <w:rPr>
          <w:rFonts w:ascii="Times New Roman" w:hAnsi="Times New Roman" w:cs="Times New Roman"/>
        </w:rPr>
        <w:t xml:space="preserve"> is </w:t>
      </w:r>
      <w:proofErr w:type="spellStart"/>
      <w:r>
        <w:rPr>
          <w:rFonts w:ascii="Times New Roman" w:hAnsi="Times New Roman" w:cs="Times New Roman"/>
        </w:rPr>
        <w:t>ure</w:t>
      </w:r>
      <w:proofErr w:type="spellEnd"/>
      <w:r>
        <w:rPr>
          <w:rFonts w:ascii="Times New Roman" w:hAnsi="Times New Roman" w:cs="Times New Roman"/>
        </w:rPr>
        <w:t xml:space="preserve"> </w:t>
      </w:r>
      <w:proofErr w:type="spellStart"/>
      <w:r>
        <w:rPr>
          <w:rFonts w:ascii="Times New Roman" w:hAnsi="Times New Roman" w:cs="Times New Roman"/>
          <w:color w:val="000000"/>
        </w:rPr>
        <w:t>þ</w:t>
      </w:r>
      <w:r>
        <w:t>onc</w:t>
      </w:r>
      <w:proofErr w:type="spellEnd"/>
      <w:r>
        <w:t xml:space="preserve">’ </w:t>
      </w:r>
      <w:r>
        <w:rPr>
          <w:rFonts w:hint="eastAsia"/>
        </w:rPr>
        <w:t>のままであるし、他にも</w:t>
      </w:r>
      <w:r>
        <w:rPr>
          <w:rFonts w:ascii="ＭＳ 明朝" w:eastAsia="ＭＳ 明朝" w:hAnsi="ＭＳ 明朝" w:cs="ＭＳ 明朝" w:hint="eastAsia"/>
          <w:color w:val="000000"/>
        </w:rPr>
        <w:t>未修正の箇所がある</w:t>
      </w:r>
      <w:r>
        <w:rPr>
          <w:rFonts w:hint="eastAsia"/>
        </w:rPr>
        <w:t>。</w:t>
      </w:r>
      <w:r>
        <w:t>Dobson</w:t>
      </w:r>
      <w:r>
        <w:rPr>
          <w:rFonts w:hint="eastAsia"/>
        </w:rPr>
        <w:t>はこの</w:t>
      </w:r>
      <w:r>
        <w:t>Scribe B</w:t>
      </w:r>
      <w:r>
        <w:rPr>
          <w:rFonts w:hint="eastAsia"/>
        </w:rPr>
        <w:t>の</w:t>
      </w:r>
      <w:proofErr w:type="spellStart"/>
      <w:r>
        <w:t>inwit</w:t>
      </w:r>
      <w:proofErr w:type="spellEnd"/>
      <w:r>
        <w:rPr>
          <w:rFonts w:hint="eastAsia"/>
        </w:rPr>
        <w:t>への修正傾向を「誤りを正す」適切なものとする。</w:t>
      </w:r>
    </w:p>
    <w:p w:rsidR="00484436" w:rsidRPr="00EF79D0" w:rsidRDefault="00484436" w:rsidP="00484436">
      <w:pPr>
        <w:rPr>
          <w:sz w:val="28"/>
          <w:szCs w:val="28"/>
        </w:rPr>
      </w:pPr>
      <w:r>
        <w:rPr>
          <w:rFonts w:hint="eastAsia"/>
        </w:rPr>
        <w:t xml:space="preserve">　これについて、厳密な意味での</w:t>
      </w:r>
      <w:r w:rsidR="00D00DA6">
        <w:rPr>
          <w:rFonts w:hint="eastAsia"/>
        </w:rPr>
        <w:t xml:space="preserve"> </w:t>
      </w:r>
      <w:r>
        <w:t>conscience</w:t>
      </w:r>
      <w:r w:rsidR="00D00DA6">
        <w:rPr>
          <w:rFonts w:hint="eastAsia"/>
        </w:rPr>
        <w:t xml:space="preserve"> </w:t>
      </w:r>
      <w:r>
        <w:rPr>
          <w:rFonts w:hint="eastAsia"/>
        </w:rPr>
        <w:t>の初出は</w:t>
      </w:r>
      <w:r>
        <w:t xml:space="preserve">Cleopatra </w:t>
      </w:r>
      <w:r>
        <w:rPr>
          <w:rFonts w:hint="eastAsia"/>
        </w:rPr>
        <w:t>写本</w:t>
      </w:r>
      <w:r>
        <w:t>f.4.17</w:t>
      </w:r>
      <w:r>
        <w:rPr>
          <w:rFonts w:hint="eastAsia"/>
        </w:rPr>
        <w:t>の</w:t>
      </w:r>
      <w:r>
        <w:t>marginal annotation</w:t>
      </w:r>
      <w:r>
        <w:rPr>
          <w:rFonts w:hint="eastAsia"/>
        </w:rPr>
        <w:t>にあるものではないかということと、</w:t>
      </w:r>
      <w:r>
        <w:t>Scribe B</w:t>
      </w:r>
      <w:r>
        <w:rPr>
          <w:rFonts w:hint="eastAsia"/>
        </w:rPr>
        <w:t>による修正箇所は、修正前の文章でもその意味は汲めたのではないかという提起を</w:t>
      </w:r>
      <w:r>
        <w:t>2013</w:t>
      </w:r>
      <w:r>
        <w:rPr>
          <w:rFonts w:hint="eastAsia"/>
        </w:rPr>
        <w:t>全国大会で本発表者が行った。</w:t>
      </w:r>
      <w:r>
        <w:t>Millett</w:t>
      </w:r>
      <w:r>
        <w:rPr>
          <w:rFonts w:hint="eastAsia"/>
        </w:rPr>
        <w:t>の全写本照合による校訂本により</w:t>
      </w:r>
      <w:proofErr w:type="spellStart"/>
      <w:r>
        <w:t>inwit</w:t>
      </w:r>
      <w:proofErr w:type="spellEnd"/>
      <w:r>
        <w:rPr>
          <w:rFonts w:hint="eastAsia"/>
        </w:rPr>
        <w:t>以外の語彙の使用が他写本にも認められることが鮮明となったため、この</w:t>
      </w:r>
      <w:r>
        <w:t>Scribe B</w:t>
      </w:r>
      <w:r>
        <w:rPr>
          <w:rFonts w:hint="eastAsia"/>
        </w:rPr>
        <w:t>の修正の意味が他にある可能性は高くなった。しかし</w:t>
      </w:r>
      <w:r>
        <w:t>Millett</w:t>
      </w:r>
      <w:r>
        <w:rPr>
          <w:rFonts w:hint="eastAsia"/>
        </w:rPr>
        <w:t>もこの修正については</w:t>
      </w:r>
      <w:r>
        <w:t>exemplar</w:t>
      </w:r>
      <w:r>
        <w:rPr>
          <w:rFonts w:hint="eastAsia"/>
        </w:rPr>
        <w:t>が別な語を過ちとして含んでいた可能性があったと一言述べるにとどまっている。</w:t>
      </w:r>
    </w:p>
    <w:p w:rsidR="00484436" w:rsidRPr="00420C5A" w:rsidRDefault="00484436" w:rsidP="00484436">
      <w:r>
        <w:rPr>
          <w:rFonts w:hint="eastAsia"/>
        </w:rPr>
        <w:t xml:space="preserve">　</w:t>
      </w:r>
      <w:r>
        <w:t>conscience</w:t>
      </w:r>
      <w:r>
        <w:rPr>
          <w:rFonts w:hint="eastAsia"/>
        </w:rPr>
        <w:t>概念が発展しつつあった当時の背景を念頭に置き、</w:t>
      </w:r>
      <w:r>
        <w:rPr>
          <w:i/>
        </w:rPr>
        <w:t>AW</w:t>
      </w:r>
      <w:r>
        <w:rPr>
          <w:rFonts w:hint="eastAsia"/>
        </w:rPr>
        <w:t>（</w:t>
      </w:r>
      <w:r>
        <w:t>13</w:t>
      </w:r>
      <w:r>
        <w:rPr>
          <w:rFonts w:hint="eastAsia"/>
        </w:rPr>
        <w:t>世紀前半）以前の同概念の</w:t>
      </w:r>
      <w:r>
        <w:t>vernacular</w:t>
      </w:r>
      <w:r>
        <w:rPr>
          <w:rFonts w:hint="eastAsia"/>
        </w:rPr>
        <w:t>における表現を調べ、先の</w:t>
      </w:r>
      <w:r>
        <w:t>Sc</w:t>
      </w:r>
      <w:r w:rsidR="00647530">
        <w:rPr>
          <w:rFonts w:hint="eastAsia"/>
        </w:rPr>
        <w:t>r</w:t>
      </w:r>
      <w:r>
        <w:t xml:space="preserve">ibe B </w:t>
      </w:r>
      <w:r>
        <w:rPr>
          <w:rFonts w:hint="eastAsia"/>
        </w:rPr>
        <w:t>の</w:t>
      </w:r>
      <w:proofErr w:type="spellStart"/>
      <w:r>
        <w:t>inwit</w:t>
      </w:r>
      <w:proofErr w:type="spellEnd"/>
      <w:r>
        <w:rPr>
          <w:rFonts w:hint="eastAsia"/>
        </w:rPr>
        <w:t>への修正の意味考察の手掛かりとしたい。直接的参考文献は殆ど見られないとされる本作品の主な源流の一つである</w:t>
      </w:r>
      <w:r>
        <w:t>homily</w:t>
      </w:r>
      <w:r>
        <w:rPr>
          <w:rFonts w:hint="eastAsia"/>
        </w:rPr>
        <w:t>や</w:t>
      </w:r>
      <w:r>
        <w:t>sermon</w:t>
      </w:r>
      <w:r>
        <w:rPr>
          <w:rFonts w:hint="eastAsia"/>
        </w:rPr>
        <w:t>の流れを遡るべく、今回は</w:t>
      </w:r>
      <w:r w:rsidRPr="00FD5059">
        <w:rPr>
          <w:i/>
        </w:rPr>
        <w:t xml:space="preserve">Catholic </w:t>
      </w:r>
      <w:r>
        <w:rPr>
          <w:i/>
        </w:rPr>
        <w:t>Homilies I</w:t>
      </w:r>
      <w:r>
        <w:rPr>
          <w:rFonts w:hint="eastAsia"/>
        </w:rPr>
        <w:t>を対象とし、</w:t>
      </w:r>
      <w:r w:rsidRPr="00E174F7">
        <w:rPr>
          <w:i/>
        </w:rPr>
        <w:t xml:space="preserve"> </w:t>
      </w:r>
      <w:r>
        <w:rPr>
          <w:i/>
        </w:rPr>
        <w:t>AW</w:t>
      </w:r>
      <w:r>
        <w:rPr>
          <w:rFonts w:hint="eastAsia"/>
        </w:rPr>
        <w:t>では</w:t>
      </w:r>
      <w:r>
        <w:t>conscience</w:t>
      </w:r>
      <w:r>
        <w:rPr>
          <w:rFonts w:hint="eastAsia"/>
        </w:rPr>
        <w:t>という名詞の登場と、</w:t>
      </w:r>
      <w:r>
        <w:t xml:space="preserve"> ‘</w:t>
      </w:r>
      <w:proofErr w:type="spellStart"/>
      <w:r>
        <w:t>inwit</w:t>
      </w:r>
      <w:proofErr w:type="spellEnd"/>
      <w:r>
        <w:t xml:space="preserve">’ </w:t>
      </w:r>
      <w:r>
        <w:rPr>
          <w:rFonts w:hint="eastAsia"/>
        </w:rPr>
        <w:t>という名詞へのグロスに焦点を当て、</w:t>
      </w:r>
      <w:r>
        <w:t xml:space="preserve"> conscience</w:t>
      </w:r>
      <w:r>
        <w:rPr>
          <w:rFonts w:hint="eastAsia"/>
        </w:rPr>
        <w:t>概念に関する名詞の表記について調べた結果を報告する。</w:t>
      </w:r>
    </w:p>
    <w:p w:rsidR="007810C2" w:rsidRDefault="007810C2" w:rsidP="00F11125">
      <w:pPr>
        <w:rPr>
          <w:rFonts w:ascii="ＭＳ 明朝" w:hAnsi="ＭＳ 明朝"/>
          <w:color w:val="000000"/>
          <w:szCs w:val="21"/>
        </w:rPr>
      </w:pPr>
    </w:p>
    <w:p w:rsidR="007810C2" w:rsidRDefault="007810C2" w:rsidP="00F11125">
      <w:pPr>
        <w:rPr>
          <w:rFonts w:ascii="ＭＳ 明朝" w:hAnsi="ＭＳ 明朝"/>
          <w:color w:val="000000"/>
          <w:szCs w:val="21"/>
        </w:rPr>
      </w:pPr>
    </w:p>
    <w:p w:rsidR="007810C2" w:rsidRPr="00484436" w:rsidRDefault="007810C2" w:rsidP="00F11125">
      <w:pPr>
        <w:rPr>
          <w:rFonts w:ascii="ＭＳ 明朝" w:hAnsi="ＭＳ 明朝"/>
          <w:color w:val="000000"/>
          <w:szCs w:val="21"/>
        </w:rPr>
      </w:pPr>
    </w:p>
    <w:p w:rsidR="0078353F" w:rsidRPr="007810C2" w:rsidRDefault="00F11125" w:rsidP="00D62292">
      <w:pPr>
        <w:rPr>
          <w:rFonts w:ascii="ＭＳ 明朝" w:hAnsi="ＭＳ 明朝"/>
          <w:b/>
          <w:color w:val="000000"/>
          <w:sz w:val="24"/>
          <w:szCs w:val="24"/>
        </w:rPr>
      </w:pPr>
      <w:r w:rsidRPr="00486377">
        <w:rPr>
          <w:rFonts w:ascii="ＭＳ 明朝" w:hAnsi="ＭＳ 明朝" w:hint="eastAsia"/>
          <w:b/>
          <w:color w:val="000000"/>
          <w:sz w:val="24"/>
          <w:szCs w:val="24"/>
        </w:rPr>
        <w:t>研究発表２</w:t>
      </w:r>
      <w:r w:rsidR="007810C2">
        <w:rPr>
          <w:rFonts w:ascii="ＭＳ 明朝" w:hAnsi="ＭＳ 明朝" w:hint="eastAsia"/>
          <w:b/>
          <w:color w:val="000000"/>
          <w:sz w:val="24"/>
          <w:szCs w:val="24"/>
        </w:rPr>
        <w:t xml:space="preserve">　　</w:t>
      </w:r>
      <w:r w:rsidR="0078353F" w:rsidRPr="00D00DA6">
        <w:rPr>
          <w:rFonts w:hint="eastAsia"/>
          <w:b/>
          <w:sz w:val="22"/>
        </w:rPr>
        <w:t>ドラゴンと宝剣西東―時代の大変革におけるその意味―</w:t>
      </w:r>
    </w:p>
    <w:p w:rsidR="00D62292" w:rsidRPr="007810C2" w:rsidRDefault="00D62292" w:rsidP="00D62292">
      <w:pPr>
        <w:rPr>
          <w:rFonts w:ascii="Century" w:eastAsia="ＭＳ 明朝" w:hAnsi="Century" w:cs="Times New Roman"/>
          <w:szCs w:val="21"/>
        </w:rPr>
      </w:pPr>
      <w:r>
        <w:rPr>
          <w:rFonts w:ascii="Century" w:eastAsia="ＭＳ 明朝" w:hAnsi="Century" w:cs="Times New Roman" w:hint="eastAsia"/>
          <w:sz w:val="22"/>
        </w:rPr>
        <w:t xml:space="preserve">                                 </w:t>
      </w:r>
      <w:r w:rsidR="007810C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7810C2">
        <w:rPr>
          <w:rFonts w:ascii="Century" w:eastAsia="ＭＳ 明朝" w:hAnsi="Century" w:cs="Times New Roman" w:hint="eastAsia"/>
          <w:szCs w:val="21"/>
        </w:rPr>
        <w:t xml:space="preserve"> </w:t>
      </w:r>
      <w:r w:rsidR="00655BBA">
        <w:rPr>
          <w:rFonts w:ascii="Century" w:eastAsia="ＭＳ 明朝" w:hAnsi="Century" w:cs="Times New Roman" w:hint="eastAsia"/>
          <w:szCs w:val="21"/>
        </w:rPr>
        <w:t xml:space="preserve">　多ヶ谷</w:t>
      </w:r>
      <w:r w:rsidRPr="007810C2">
        <w:rPr>
          <w:rFonts w:ascii="Century" w:eastAsia="ＭＳ 明朝" w:hAnsi="Century" w:cs="Times New Roman" w:hint="eastAsia"/>
          <w:szCs w:val="21"/>
        </w:rPr>
        <w:t>有子（関東学院大学教授）</w:t>
      </w:r>
    </w:p>
    <w:p w:rsidR="00D62292" w:rsidRPr="007810C2" w:rsidRDefault="00D62292" w:rsidP="00D62292">
      <w:pPr>
        <w:rPr>
          <w:rFonts w:ascii="Century" w:eastAsia="ＭＳ 明朝" w:hAnsi="Century" w:cs="Times New Roman"/>
          <w:szCs w:val="21"/>
        </w:rPr>
      </w:pPr>
      <w:r w:rsidRPr="007810C2">
        <w:rPr>
          <w:rFonts w:ascii="Century" w:eastAsia="ＭＳ 明朝" w:hAnsi="Century" w:cs="Times New Roman" w:hint="eastAsia"/>
          <w:szCs w:val="21"/>
        </w:rPr>
        <w:t xml:space="preserve">                                  </w:t>
      </w:r>
      <w:r w:rsidR="007810C2">
        <w:rPr>
          <w:rFonts w:ascii="Century" w:eastAsia="ＭＳ 明朝" w:hAnsi="Century" w:cs="Times New Roman" w:hint="eastAsia"/>
          <w:szCs w:val="21"/>
        </w:rPr>
        <w:t xml:space="preserve">　　　　　　　　</w:t>
      </w:r>
      <w:r w:rsidRPr="007810C2">
        <w:rPr>
          <w:rFonts w:ascii="Century" w:eastAsia="ＭＳ 明朝" w:hAnsi="Century" w:cs="Times New Roman" w:hint="eastAsia"/>
          <w:szCs w:val="21"/>
        </w:rPr>
        <w:t xml:space="preserve"> </w:t>
      </w:r>
      <w:r w:rsidRPr="007810C2">
        <w:rPr>
          <w:rFonts w:ascii="Century" w:eastAsia="ＭＳ 明朝" w:hAnsi="Century" w:cs="Times New Roman" w:hint="eastAsia"/>
          <w:szCs w:val="21"/>
        </w:rPr>
        <w:t>司会</w:t>
      </w:r>
      <w:r w:rsidR="004B32DD" w:rsidRPr="007810C2">
        <w:rPr>
          <w:rFonts w:ascii="Century" w:eastAsia="ＭＳ 明朝" w:hAnsi="Century" w:cs="Times New Roman" w:hint="eastAsia"/>
          <w:szCs w:val="21"/>
        </w:rPr>
        <w:t xml:space="preserve">　中尾佳行（広島大学教授）</w:t>
      </w:r>
    </w:p>
    <w:p w:rsidR="0078353F" w:rsidRPr="007810C2" w:rsidRDefault="0078353F" w:rsidP="0078353F">
      <w:pPr>
        <w:jc w:val="center"/>
        <w:rPr>
          <w:b/>
          <w:szCs w:val="21"/>
        </w:rPr>
      </w:pPr>
    </w:p>
    <w:p w:rsidR="0078353F" w:rsidRPr="000236A4" w:rsidRDefault="0078353F" w:rsidP="0078353F">
      <w:pPr>
        <w:ind w:firstLineChars="100" w:firstLine="210"/>
      </w:pPr>
      <w:r w:rsidRPr="000236A4">
        <w:rPr>
          <w:rFonts w:hint="eastAsia"/>
        </w:rPr>
        <w:t>ドラゴン伝承は世界各地にあり、そ</w:t>
      </w:r>
      <w:r>
        <w:rPr>
          <w:rFonts w:hint="eastAsia"/>
        </w:rPr>
        <w:t>れ</w:t>
      </w:r>
      <w:r w:rsidRPr="000236A4">
        <w:rPr>
          <w:rFonts w:hint="eastAsia"/>
        </w:rPr>
        <w:t>が象徴するものは</w:t>
      </w:r>
      <w:r>
        <w:rPr>
          <w:rFonts w:hint="eastAsia"/>
        </w:rPr>
        <w:t>多様である</w:t>
      </w:r>
      <w:r w:rsidRPr="000236A4">
        <w:rPr>
          <w:rFonts w:hint="eastAsia"/>
        </w:rPr>
        <w:t>。概ね、キリスト教世界ではドラゴンは悪魔のシンボルである</w:t>
      </w:r>
      <w:r>
        <w:rPr>
          <w:rFonts w:hint="eastAsia"/>
        </w:rPr>
        <w:t>が、</w:t>
      </w:r>
      <w:r w:rsidRPr="000236A4">
        <w:rPr>
          <w:rFonts w:hint="eastAsia"/>
        </w:rPr>
        <w:t>日本も含め</w:t>
      </w:r>
      <w:r>
        <w:rPr>
          <w:rFonts w:hint="eastAsia"/>
        </w:rPr>
        <w:t>それ以外の</w:t>
      </w:r>
      <w:r w:rsidRPr="000236A4">
        <w:rPr>
          <w:rFonts w:hint="eastAsia"/>
        </w:rPr>
        <w:t>世界では神</w:t>
      </w:r>
      <w:r>
        <w:rPr>
          <w:rFonts w:hint="eastAsia"/>
        </w:rPr>
        <w:t>や</w:t>
      </w:r>
      <w:r w:rsidRPr="000236A4">
        <w:rPr>
          <w:rFonts w:hint="eastAsia"/>
        </w:rPr>
        <w:t>荒ぶる力で</w:t>
      </w:r>
      <w:r>
        <w:rPr>
          <w:rFonts w:hint="eastAsia"/>
        </w:rPr>
        <w:t>ある。</w:t>
      </w:r>
      <w:r w:rsidRPr="000236A4">
        <w:rPr>
          <w:rFonts w:hint="eastAsia"/>
        </w:rPr>
        <w:t>数多あるドラゴン伝承のなかに、宝剣とドラゴンが関わる、ひいては大きな時</w:t>
      </w:r>
      <w:r w:rsidRPr="000236A4">
        <w:rPr>
          <w:rFonts w:hint="eastAsia"/>
        </w:rPr>
        <w:lastRenderedPageBreak/>
        <w:t>代の変革を</w:t>
      </w:r>
      <w:r>
        <w:rPr>
          <w:rFonts w:hint="eastAsia"/>
        </w:rPr>
        <w:t>象徴</w:t>
      </w:r>
      <w:r w:rsidRPr="000236A4">
        <w:rPr>
          <w:rFonts w:hint="eastAsia"/>
        </w:rPr>
        <w:t>するモチーフがある。本発表では、ドラゴンや宝剣がどのように時代の変革に関わり、それは文学史的視点から見ればいかなる意味を持つかについて検討したい。</w:t>
      </w:r>
    </w:p>
    <w:p w:rsidR="0078353F" w:rsidRPr="000236A4" w:rsidRDefault="0078353F" w:rsidP="0078353F">
      <w:pPr>
        <w:ind w:firstLineChars="100" w:firstLine="210"/>
        <w:rPr>
          <w:b/>
        </w:rPr>
      </w:pPr>
      <w:r>
        <w:rPr>
          <w:rFonts w:hint="eastAsia"/>
        </w:rPr>
        <w:t>例えば</w:t>
      </w:r>
      <w:r w:rsidRPr="000236A4">
        <w:rPr>
          <w:rFonts w:hint="eastAsia"/>
        </w:rPr>
        <w:t>『ブリタニア列王伝』</w:t>
      </w:r>
      <w:r>
        <w:rPr>
          <w:rFonts w:hint="eastAsia"/>
        </w:rPr>
        <w:t>である</w:t>
      </w:r>
      <w:r w:rsidRPr="000236A4">
        <w:rPr>
          <w:rFonts w:hint="eastAsia"/>
        </w:rPr>
        <w:t>。マーリンがブリトンを表す赤龍</w:t>
      </w:r>
      <w:r>
        <w:rPr>
          <w:rFonts w:hint="eastAsia"/>
        </w:rPr>
        <w:t>と</w:t>
      </w:r>
      <w:r w:rsidRPr="000236A4">
        <w:rPr>
          <w:rFonts w:hint="eastAsia"/>
        </w:rPr>
        <w:t>征服者を表す白龍の</w:t>
      </w:r>
      <w:r>
        <w:rPr>
          <w:rFonts w:hint="eastAsia"/>
        </w:rPr>
        <w:t>謎を解き明かすも</w:t>
      </w:r>
      <w:r w:rsidRPr="000236A4">
        <w:rPr>
          <w:rFonts w:hint="eastAsia"/>
        </w:rPr>
        <w:t>ので、これはドラゴンの戦いの結果が民族の行方を決定することを象徴するエピソードである。ブリトン人はサクソン人の侵略に苦しんでいたが、アーサー</w:t>
      </w:r>
      <w:r>
        <w:rPr>
          <w:rFonts w:hint="eastAsia"/>
        </w:rPr>
        <w:t>に</w:t>
      </w:r>
      <w:r w:rsidRPr="000236A4">
        <w:rPr>
          <w:rFonts w:hint="eastAsia"/>
        </w:rPr>
        <w:t>率い</w:t>
      </w:r>
      <w:r>
        <w:rPr>
          <w:rFonts w:hint="eastAsia"/>
        </w:rPr>
        <w:t>られて</w:t>
      </w:r>
      <w:r w:rsidRPr="000236A4">
        <w:rPr>
          <w:rFonts w:hint="eastAsia"/>
        </w:rPr>
        <w:t>サクソン人と戦い、アーサー伝説が生れる。赤龍はアーサーの象徴とも言える。アーサーの王位は宝剣エクスキャリバーによって象徴される。</w:t>
      </w:r>
    </w:p>
    <w:p w:rsidR="0078353F" w:rsidRDefault="0078353F" w:rsidP="0078353F">
      <w:pPr>
        <w:ind w:firstLineChars="100" w:firstLine="210"/>
        <w:rPr>
          <w:shd w:val="pct15" w:color="auto" w:fill="FFFFFF"/>
        </w:rPr>
      </w:pPr>
      <w:r w:rsidRPr="000236A4">
        <w:rPr>
          <w:rFonts w:hint="eastAsia"/>
        </w:rPr>
        <w:t>日本にも並べて考えられる伝承がある。記紀に語られる「スサノオのヤマタノオロチ退治」と「平家滅亡と宝剣喪失」を語るエピソードである。平家滅亡は政権が貴族から武士に移った大きな時代の変革を物語る。</w:t>
      </w:r>
      <w:r>
        <w:rPr>
          <w:rFonts w:hint="eastAsia"/>
        </w:rPr>
        <w:t>平家は</w:t>
      </w:r>
      <w:r w:rsidRPr="000236A4">
        <w:rPr>
          <w:rFonts w:hint="eastAsia"/>
        </w:rPr>
        <w:t>源平の戦いで滅亡するが、</w:t>
      </w:r>
      <w:r>
        <w:rPr>
          <w:rFonts w:hint="eastAsia"/>
        </w:rPr>
        <w:t>このとき</w:t>
      </w:r>
      <w:r w:rsidRPr="000236A4">
        <w:rPr>
          <w:rFonts w:hint="eastAsia"/>
        </w:rPr>
        <w:t>三種の神器のうち宝剣が失われる。宝剣喪失について「剣の巻」、「平家物語」諸本は様々の解釈を示</w:t>
      </w:r>
      <w:r>
        <w:rPr>
          <w:rFonts w:hint="eastAsia"/>
        </w:rPr>
        <w:t>す</w:t>
      </w:r>
      <w:r w:rsidRPr="000236A4">
        <w:rPr>
          <w:rFonts w:hint="eastAsia"/>
        </w:rPr>
        <w:t>。整理すると、①宝剣は草薙剣でスサノオが退治したヤマタノオロチの</w:t>
      </w:r>
      <w:r>
        <w:rPr>
          <w:rFonts w:hint="eastAsia"/>
        </w:rPr>
        <w:t>もの</w:t>
      </w:r>
      <w:r w:rsidRPr="000236A4">
        <w:rPr>
          <w:rFonts w:hint="eastAsia"/>
        </w:rPr>
        <w:t>という解釈で、龍王（ヤマタノオロチ）は何度も草薙剣を奪回しようとしたが叶わず、安徳天皇に生まれ変わって奪回を果たした。②宝剣は草薙剣そのものではな</w:t>
      </w:r>
      <w:r>
        <w:rPr>
          <w:rFonts w:hint="eastAsia"/>
        </w:rPr>
        <w:t>く、</w:t>
      </w:r>
      <w:r w:rsidRPr="000236A4">
        <w:rPr>
          <w:rFonts w:hint="eastAsia"/>
        </w:rPr>
        <w:t>そのものは熱田神宮に奉納され、霊験の変わらぬ模剣が失われた。</w:t>
      </w:r>
    </w:p>
    <w:p w:rsidR="0078353F" w:rsidRDefault="0078353F" w:rsidP="0078353F">
      <w:pPr>
        <w:ind w:firstLineChars="100" w:firstLine="210"/>
      </w:pPr>
      <w:r w:rsidRPr="00CA12EF">
        <w:rPr>
          <w:rFonts w:hint="eastAsia"/>
        </w:rPr>
        <w:t>当時、政変を目の当たりにした慈円は、宝剣喪失について『愚管抄』で、宝剣（レガリア）は天皇の守りであったが武家の政権とな</w:t>
      </w:r>
      <w:r>
        <w:rPr>
          <w:rFonts w:hint="eastAsia"/>
        </w:rPr>
        <w:t>り</w:t>
      </w:r>
      <w:r w:rsidRPr="00CA12EF">
        <w:rPr>
          <w:rFonts w:hint="eastAsia"/>
        </w:rPr>
        <w:t>、武士が剣の代わりに天皇を守る世になり宝剣は喪失した、これは道理の現れであると言った。その解釈と分析は興味深い。彼は、天皇中心の政権が武家に奪われるというありうべからざることに直面し、受け入れるしかないと、独特</w:t>
      </w:r>
      <w:r>
        <w:rPr>
          <w:rFonts w:hint="eastAsia"/>
        </w:rPr>
        <w:t>の</w:t>
      </w:r>
      <w:r w:rsidRPr="00CA12EF">
        <w:rPr>
          <w:rFonts w:hint="eastAsia"/>
        </w:rPr>
        <w:t>歴史観で合理化</w:t>
      </w:r>
      <w:r>
        <w:rPr>
          <w:rFonts w:hint="eastAsia"/>
        </w:rPr>
        <w:t>する</w:t>
      </w:r>
      <w:r w:rsidRPr="00CA12EF">
        <w:rPr>
          <w:rFonts w:hint="eastAsia"/>
        </w:rPr>
        <w:t>。一方彼は龍王がヤマタノオロチであるとも、宝剣が草薙剣とも言</w:t>
      </w:r>
      <w:r>
        <w:rPr>
          <w:rFonts w:hint="eastAsia"/>
        </w:rPr>
        <w:t>わない</w:t>
      </w:r>
      <w:r w:rsidRPr="00CA12EF">
        <w:rPr>
          <w:rFonts w:hint="eastAsia"/>
        </w:rPr>
        <w:t>。彼の</w:t>
      </w:r>
      <w:r>
        <w:rPr>
          <w:rFonts w:hint="eastAsia"/>
        </w:rPr>
        <w:t>いう</w:t>
      </w:r>
      <w:r w:rsidRPr="00CA12EF">
        <w:rPr>
          <w:rFonts w:hint="eastAsia"/>
        </w:rPr>
        <w:t>龍王は仏教観の龍王である。慈円は歴史の大きな変わり目に「得体の知れない大きな力」が介入し、現実の歴史を動かしたと考えたであろう。この「歴史を動かす得体の知れない大きな力」を、</w:t>
      </w:r>
      <w:r>
        <w:rPr>
          <w:rFonts w:hint="eastAsia"/>
        </w:rPr>
        <w:t>彼</w:t>
      </w:r>
      <w:r w:rsidRPr="00CA12EF">
        <w:rPr>
          <w:rFonts w:hint="eastAsia"/>
        </w:rPr>
        <w:t>は龍王という架空の聖獣に形象化した。つまり「道理」の現れとしての歴史を実現する現実の力をひっくるめて「龍王」と表現し、この「龍王」が安徳天皇の入水や宝剣の水没をもたらしたと考えた。</w:t>
      </w:r>
      <w:r>
        <w:rPr>
          <w:rFonts w:hint="eastAsia"/>
        </w:rPr>
        <w:t>アーサー伝説における龍が象徴する歴史の予言と対応する。</w:t>
      </w:r>
    </w:p>
    <w:p w:rsidR="0078353F" w:rsidRPr="00933323" w:rsidRDefault="0078353F" w:rsidP="0078353F">
      <w:pPr>
        <w:ind w:firstLineChars="100" w:firstLine="210"/>
      </w:pPr>
      <w:r w:rsidRPr="000236A4">
        <w:rPr>
          <w:rFonts w:hint="eastAsia"/>
        </w:rPr>
        <w:t>東京帝大哲学教授</w:t>
      </w:r>
      <w:r>
        <w:rPr>
          <w:rFonts w:hint="eastAsia"/>
        </w:rPr>
        <w:t>の</w:t>
      </w:r>
      <w:r w:rsidRPr="000236A4">
        <w:rPr>
          <w:rFonts w:hint="eastAsia"/>
        </w:rPr>
        <w:t>紀平正美によれば、慈円は「ヘーゲルの先駆者」である</w:t>
      </w:r>
      <w:r>
        <w:rPr>
          <w:rFonts w:hint="eastAsia"/>
        </w:rPr>
        <w:t>。丸山真男によればヘーゲルの理性は単数であり、慈円では「諸道理」で複数である</w:t>
      </w:r>
      <w:r w:rsidRPr="000236A4">
        <w:rPr>
          <w:rFonts w:hint="eastAsia"/>
        </w:rPr>
        <w:t>。</w:t>
      </w:r>
      <w:r>
        <w:rPr>
          <w:rFonts w:hint="eastAsia"/>
        </w:rPr>
        <w:t>慈円の</w:t>
      </w:r>
      <w:r w:rsidRPr="000236A4">
        <w:rPr>
          <w:rFonts w:hint="eastAsia"/>
        </w:rPr>
        <w:t>現実は古代から中世への</w:t>
      </w:r>
      <w:r w:rsidRPr="000236A4">
        <w:rPr>
          <w:rFonts w:hint="eastAsia"/>
        </w:rPr>
        <w:t>Reformation</w:t>
      </w:r>
      <w:r w:rsidRPr="000236A4">
        <w:rPr>
          <w:rFonts w:hint="eastAsia"/>
        </w:rPr>
        <w:t>であったが、歴史は道理の顕現という解釈は古代中世の「迷信」的理解から、近現代的（理性的・合理的）理解にいたっており、</w:t>
      </w:r>
      <w:r>
        <w:rPr>
          <w:rFonts w:hint="eastAsia"/>
        </w:rPr>
        <w:t>彼の近代的分析には注目するべきであろう。</w:t>
      </w:r>
    </w:p>
    <w:p w:rsidR="00F11125" w:rsidRPr="00DE6D5B" w:rsidRDefault="00F11125" w:rsidP="00F11125">
      <w:pPr>
        <w:ind w:leftChars="205" w:left="430" w:right="840"/>
        <w:rPr>
          <w:sz w:val="22"/>
        </w:rPr>
      </w:pPr>
    </w:p>
    <w:p w:rsidR="00365582" w:rsidRDefault="00365582" w:rsidP="00365582">
      <w:pPr>
        <w:rPr>
          <w:rFonts w:ascii="ＭＳ 明朝" w:hAnsi="ＭＳ 明朝"/>
          <w:b/>
          <w:color w:val="000000"/>
          <w:sz w:val="24"/>
          <w:szCs w:val="24"/>
        </w:rPr>
      </w:pPr>
    </w:p>
    <w:p w:rsidR="009E59D0" w:rsidRDefault="009E59D0" w:rsidP="00365582">
      <w:pPr>
        <w:rPr>
          <w:rFonts w:ascii="ＭＳ 明朝" w:hAnsi="ＭＳ 明朝"/>
          <w:b/>
          <w:color w:val="000000"/>
          <w:sz w:val="24"/>
          <w:szCs w:val="24"/>
        </w:rPr>
      </w:pPr>
    </w:p>
    <w:p w:rsidR="007810C2" w:rsidRDefault="007810C2" w:rsidP="00365582">
      <w:pPr>
        <w:rPr>
          <w:rFonts w:ascii="ＭＳ 明朝" w:hAnsi="ＭＳ 明朝"/>
          <w:b/>
          <w:color w:val="000000"/>
          <w:sz w:val="24"/>
          <w:szCs w:val="24"/>
        </w:rPr>
      </w:pPr>
    </w:p>
    <w:p w:rsidR="007810C2" w:rsidRDefault="007810C2" w:rsidP="00365582">
      <w:pPr>
        <w:rPr>
          <w:rFonts w:ascii="ＭＳ 明朝" w:hAnsi="ＭＳ 明朝"/>
          <w:b/>
          <w:color w:val="000000"/>
          <w:sz w:val="24"/>
          <w:szCs w:val="24"/>
        </w:rPr>
      </w:pPr>
    </w:p>
    <w:p w:rsidR="00365582" w:rsidRPr="004B32DD" w:rsidRDefault="00365582" w:rsidP="00365582">
      <w:pPr>
        <w:rPr>
          <w:rFonts w:ascii="ＭＳ 明朝" w:hAnsi="ＭＳ 明朝"/>
          <w:b/>
          <w:color w:val="000000"/>
          <w:sz w:val="24"/>
          <w:szCs w:val="24"/>
        </w:rPr>
      </w:pPr>
      <w:r>
        <w:rPr>
          <w:rFonts w:ascii="ＭＳ 明朝" w:hAnsi="ＭＳ 明朝" w:hint="eastAsia"/>
          <w:b/>
          <w:color w:val="000000"/>
          <w:sz w:val="24"/>
          <w:szCs w:val="24"/>
        </w:rPr>
        <w:lastRenderedPageBreak/>
        <w:t>研究発表３</w:t>
      </w:r>
      <w:r w:rsidR="004B32DD">
        <w:rPr>
          <w:rFonts w:ascii="ＭＳ 明朝" w:hAnsi="ＭＳ 明朝" w:hint="eastAsia"/>
          <w:b/>
          <w:color w:val="000000"/>
          <w:sz w:val="24"/>
          <w:szCs w:val="24"/>
        </w:rPr>
        <w:t xml:space="preserve">　　　</w:t>
      </w:r>
      <w:r w:rsidR="00D62292" w:rsidRPr="004B32DD">
        <w:rPr>
          <w:rFonts w:hint="eastAsia"/>
          <w:b/>
          <w:sz w:val="24"/>
          <w:szCs w:val="24"/>
        </w:rPr>
        <w:t>オーストラリアのチョーサー</w:t>
      </w:r>
    </w:p>
    <w:p w:rsidR="00D62292" w:rsidRPr="007810C2" w:rsidRDefault="00365582" w:rsidP="00C81683">
      <w:pPr>
        <w:jc w:val="right"/>
        <w:rPr>
          <w:szCs w:val="21"/>
        </w:rPr>
      </w:pPr>
      <w:r>
        <w:rPr>
          <w:rFonts w:hint="eastAsia"/>
          <w:sz w:val="22"/>
        </w:rPr>
        <w:t xml:space="preserve">                                        </w:t>
      </w:r>
      <w:r w:rsidR="00D62292" w:rsidRPr="007810C2">
        <w:rPr>
          <w:rFonts w:hint="eastAsia"/>
          <w:szCs w:val="21"/>
        </w:rPr>
        <w:t xml:space="preserve">　海老久人</w:t>
      </w:r>
      <w:r w:rsidR="009D3338" w:rsidRPr="007810C2">
        <w:rPr>
          <w:rFonts w:hint="eastAsia"/>
          <w:szCs w:val="21"/>
        </w:rPr>
        <w:t>（神戸女子大学教授）</w:t>
      </w:r>
    </w:p>
    <w:p w:rsidR="00365582" w:rsidRPr="00C81683" w:rsidRDefault="00365582" w:rsidP="00C81683">
      <w:pPr>
        <w:jc w:val="right"/>
        <w:rPr>
          <w:szCs w:val="21"/>
        </w:rPr>
      </w:pPr>
      <w:r w:rsidRPr="007810C2">
        <w:rPr>
          <w:rFonts w:hint="eastAsia"/>
          <w:szCs w:val="21"/>
        </w:rPr>
        <w:t xml:space="preserve">                                       </w:t>
      </w:r>
      <w:r w:rsidRPr="007810C2">
        <w:rPr>
          <w:rFonts w:hint="eastAsia"/>
          <w:szCs w:val="21"/>
        </w:rPr>
        <w:t>司会</w:t>
      </w:r>
      <w:r w:rsidR="00C81683">
        <w:rPr>
          <w:rFonts w:hint="eastAsia"/>
          <w:szCs w:val="21"/>
        </w:rPr>
        <w:t xml:space="preserve">　浅香佳子</w:t>
      </w:r>
      <w:r w:rsidR="00C81683">
        <w:rPr>
          <w:rFonts w:hint="eastAsia"/>
          <w:szCs w:val="21"/>
        </w:rPr>
        <w:t>(</w:t>
      </w:r>
      <w:r w:rsidR="00C81683">
        <w:rPr>
          <w:rFonts w:hint="eastAsia"/>
          <w:szCs w:val="21"/>
        </w:rPr>
        <w:t>関西大学</w:t>
      </w:r>
      <w:r w:rsidR="00097879">
        <w:rPr>
          <w:rFonts w:hint="eastAsia"/>
          <w:szCs w:val="21"/>
        </w:rPr>
        <w:t>非常勤講師</w:t>
      </w:r>
      <w:r w:rsidR="00C81683">
        <w:rPr>
          <w:rFonts w:hint="eastAsia"/>
          <w:szCs w:val="21"/>
        </w:rPr>
        <w:t>)</w:t>
      </w:r>
    </w:p>
    <w:p w:rsidR="00D62292" w:rsidRDefault="00D62292" w:rsidP="00D62292">
      <w:pPr>
        <w:jc w:val="right"/>
      </w:pPr>
    </w:p>
    <w:p w:rsidR="00D62292" w:rsidRDefault="00D62292" w:rsidP="00D62292">
      <w:pPr>
        <w:ind w:firstLineChars="100" w:firstLine="210"/>
      </w:pPr>
      <w:r>
        <w:rPr>
          <w:rFonts w:hint="eastAsia"/>
        </w:rPr>
        <w:t>昨年オーストラリアのシドニー、ニュー・サウスウェールズ美術館とメルボルン、国立ヴィクトリア美術館でオーストラリアのチョーサーに関する調査をする機会を得た。現在オーストラリアに所蔵されているチョーサーに関係する主要美術品は以下の三点である。</w:t>
      </w:r>
    </w:p>
    <w:p w:rsidR="00D62292" w:rsidRDefault="00D62292" w:rsidP="00D62292">
      <w:pPr>
        <w:pStyle w:val="aa"/>
        <w:numPr>
          <w:ilvl w:val="0"/>
          <w:numId w:val="1"/>
        </w:numPr>
        <w:spacing w:before="225" w:line="0" w:lineRule="atLeast"/>
        <w:ind w:leftChars="0"/>
      </w:pPr>
      <w:r>
        <w:rPr>
          <w:rFonts w:hint="eastAsia"/>
          <w:noProof/>
        </w:rPr>
        <w:drawing>
          <wp:anchor distT="0" distB="0" distL="114300" distR="114300" simplePos="0" relativeHeight="251660288" behindDoc="1" locked="0" layoutInCell="1" allowOverlap="1">
            <wp:simplePos x="0" y="0"/>
            <wp:positionH relativeFrom="column">
              <wp:posOffset>-344805</wp:posOffset>
            </wp:positionH>
            <wp:positionV relativeFrom="paragraph">
              <wp:posOffset>600710</wp:posOffset>
            </wp:positionV>
            <wp:extent cx="2499360" cy="1667510"/>
            <wp:effectExtent l="0" t="3175" r="0" b="0"/>
            <wp:wrapTight wrapText="bothSides">
              <wp:wrapPolygon edited="0">
                <wp:start x="-27" y="21559"/>
                <wp:lineTo x="21375" y="21559"/>
                <wp:lineTo x="21375" y="337"/>
                <wp:lineTo x="-27" y="337"/>
                <wp:lineTo x="-27" y="21559"/>
              </wp:wrapPolygon>
            </wp:wrapTight>
            <wp:docPr id="1" name="図 1" descr="C:\Users\ebi hisato\Pictures\2014-08-04\DSC0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i hisato\Pictures\2014-08-04\DSC0022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499360" cy="1667510"/>
                    </a:xfrm>
                    <a:prstGeom prst="rect">
                      <a:avLst/>
                    </a:prstGeom>
                    <a:noFill/>
                    <a:ln>
                      <a:noFill/>
                    </a:ln>
                  </pic:spPr>
                </pic:pic>
              </a:graphicData>
            </a:graphic>
          </wp:anchor>
        </w:drawing>
      </w:r>
      <w:r w:rsidRPr="007F2117">
        <w:rPr>
          <w:rFonts w:hint="eastAsia"/>
          <w:i/>
        </w:rPr>
        <w:t>Chaucer at the Court of Edward III</w:t>
      </w:r>
      <w:r>
        <w:rPr>
          <w:rFonts w:hint="eastAsia"/>
        </w:rPr>
        <w:t xml:space="preserve"> (Art Gallery of New South Wales, Sydney, Australia) (Other Title: </w:t>
      </w:r>
      <w:r w:rsidRPr="007F2117">
        <w:rPr>
          <w:rFonts w:hint="eastAsia"/>
          <w:i/>
        </w:rPr>
        <w:t xml:space="preserve">Geoffrey Chaucer reading the </w:t>
      </w:r>
      <w:r w:rsidRPr="007F2117">
        <w:rPr>
          <w:i/>
        </w:rPr>
        <w:t>“</w:t>
      </w:r>
      <w:r w:rsidRPr="007F2117">
        <w:rPr>
          <w:rFonts w:hint="eastAsia"/>
          <w:i/>
        </w:rPr>
        <w:t xml:space="preserve">Legend of </w:t>
      </w:r>
      <w:proofErr w:type="spellStart"/>
      <w:r w:rsidRPr="007F2117">
        <w:rPr>
          <w:rFonts w:hint="eastAsia"/>
          <w:i/>
        </w:rPr>
        <w:t>Custance</w:t>
      </w:r>
      <w:proofErr w:type="spellEnd"/>
      <w:r w:rsidRPr="007F2117">
        <w:rPr>
          <w:i/>
        </w:rPr>
        <w:t>”</w:t>
      </w:r>
      <w:r w:rsidRPr="007F2117">
        <w:rPr>
          <w:rFonts w:hint="eastAsia"/>
          <w:i/>
        </w:rPr>
        <w:t xml:space="preserve"> to Edward III and His Court, at the Palace of Sheen, on the Anniversary of the Black Prince</w:t>
      </w:r>
      <w:r w:rsidRPr="007F2117">
        <w:rPr>
          <w:i/>
        </w:rPr>
        <w:t>’</w:t>
      </w:r>
      <w:r w:rsidRPr="007F2117">
        <w:rPr>
          <w:rFonts w:hint="eastAsia"/>
          <w:i/>
        </w:rPr>
        <w:t>s Forty-fifth Birthday</w:t>
      </w:r>
      <w:r>
        <w:rPr>
          <w:rFonts w:hint="eastAsia"/>
        </w:rPr>
        <w:t>)</w:t>
      </w:r>
      <w:r>
        <w:rPr>
          <w:rFonts w:hint="eastAsia"/>
        </w:rPr>
        <w:t>（詳細データは発表時に公表）</w:t>
      </w:r>
    </w:p>
    <w:p w:rsidR="00D62292" w:rsidRPr="007F2117" w:rsidRDefault="00D62292" w:rsidP="00D62292">
      <w:pPr>
        <w:pStyle w:val="aa"/>
        <w:spacing w:before="225" w:line="0" w:lineRule="atLeast"/>
        <w:ind w:leftChars="0" w:left="142"/>
        <w:rPr>
          <w:rFonts w:ascii="Helvetica" w:eastAsia="ＭＳ Ｐゴシック" w:hAnsi="Helvetica" w:cs="ＭＳ Ｐゴシック"/>
          <w:color w:val="333333"/>
          <w:kern w:val="0"/>
          <w:sz w:val="17"/>
          <w:szCs w:val="17"/>
        </w:rPr>
      </w:pPr>
      <w:r>
        <w:rPr>
          <w:rFonts w:hint="eastAsia"/>
        </w:rPr>
        <w:t xml:space="preserve">2. </w:t>
      </w:r>
      <w:r w:rsidRPr="007F2117">
        <w:rPr>
          <w:rFonts w:hint="eastAsia"/>
          <w:i/>
        </w:rPr>
        <w:t>The Chaucer Vase</w:t>
      </w:r>
      <w:r>
        <w:rPr>
          <w:rFonts w:hint="eastAsia"/>
        </w:rPr>
        <w:t xml:space="preserve"> (National Gallery of Victoria, Melbourne, Australia):</w:t>
      </w:r>
    </w:p>
    <w:p w:rsidR="00D62292" w:rsidRDefault="00D62292" w:rsidP="00D62292">
      <w:r>
        <w:rPr>
          <w:rFonts w:hint="eastAsia"/>
        </w:rPr>
        <w:t xml:space="preserve">Date: </w:t>
      </w:r>
      <w:r>
        <w:t>18</w:t>
      </w:r>
      <w:r>
        <w:rPr>
          <w:rFonts w:hint="eastAsia"/>
        </w:rPr>
        <w:t>82</w:t>
      </w:r>
    </w:p>
    <w:p w:rsidR="00D62292" w:rsidRDefault="00D62292" w:rsidP="00D62292">
      <w:pPr>
        <w:ind w:left="283"/>
      </w:pPr>
      <w:r w:rsidRPr="007F2117">
        <w:rPr>
          <w:rFonts w:hint="eastAsia"/>
        </w:rPr>
        <w:t>3</w:t>
      </w:r>
      <w:r>
        <w:rPr>
          <w:rFonts w:hint="eastAsia"/>
          <w:i/>
        </w:rPr>
        <w:t xml:space="preserve">. </w:t>
      </w:r>
      <w:r w:rsidRPr="007F2117">
        <w:rPr>
          <w:rFonts w:hint="eastAsia"/>
          <w:i/>
        </w:rPr>
        <w:t>Chaucer</w:t>
      </w:r>
      <w:r w:rsidRPr="007F2117">
        <w:rPr>
          <w:i/>
        </w:rPr>
        <w:t>’</w:t>
      </w:r>
      <w:r w:rsidRPr="007F2117">
        <w:rPr>
          <w:rFonts w:hint="eastAsia"/>
          <w:i/>
        </w:rPr>
        <w:t>s Canterbury Pilgrims</w:t>
      </w:r>
      <w:r>
        <w:rPr>
          <w:rFonts w:hint="eastAsia"/>
        </w:rPr>
        <w:t xml:space="preserve"> (National Gallery of Victoria, Melbourne, Australia):</w:t>
      </w:r>
    </w:p>
    <w:p w:rsidR="00D62292" w:rsidRDefault="00D62292" w:rsidP="00D62292">
      <w:pPr>
        <w:pStyle w:val="aa"/>
        <w:ind w:leftChars="0" w:left="360"/>
      </w:pPr>
      <w:r>
        <w:rPr>
          <w:rFonts w:hint="eastAsia"/>
        </w:rPr>
        <w:t xml:space="preserve">Date: </w:t>
      </w:r>
      <w:r>
        <w:t>18</w:t>
      </w:r>
      <w:r>
        <w:rPr>
          <w:rFonts w:hint="eastAsia"/>
        </w:rPr>
        <w:t>10</w:t>
      </w:r>
    </w:p>
    <w:p w:rsidR="00D62292" w:rsidRDefault="00D13DC9" w:rsidP="00D62292">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0.45pt;margin-top:18.75pt;width:138.85pt;height:.05pt;z-index:251661312;visibility:visible" wrapcoords="-117 0 -117 20700 21600 20700 21600 0 -11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" stroked="f">
            <v:textbox style="mso-fit-shape-to-text:t" inset="0,0,0,0">
              <w:txbxContent>
                <w:p w:rsidR="00D62292" w:rsidRPr="00983FB0" w:rsidRDefault="00D62292" w:rsidP="00D62292">
                  <w:pPr>
                    <w:pStyle w:val="ab"/>
                    <w:jc w:val="center"/>
                    <w:rPr>
                      <w:noProof/>
                      <w:sz w:val="12"/>
                      <w:szCs w:val="12"/>
                    </w:rPr>
                  </w:pPr>
                  <w:r w:rsidRPr="00983FB0">
                    <w:rPr>
                      <w:rFonts w:hint="eastAsia"/>
                      <w:sz w:val="12"/>
                      <w:szCs w:val="12"/>
                    </w:rPr>
                    <w:t>撮影筆者</w:t>
                  </w:r>
                </w:p>
              </w:txbxContent>
            </v:textbox>
            <w10:wrap type="tight"/>
          </v:shape>
        </w:pict>
      </w:r>
    </w:p>
    <w:p w:rsidR="00D62292" w:rsidRDefault="00D62292" w:rsidP="00D62292">
      <w:r>
        <w:rPr>
          <w:rFonts w:hint="eastAsia"/>
        </w:rPr>
        <w:t>いずれも</w:t>
      </w:r>
      <w:r>
        <w:rPr>
          <w:rFonts w:hint="eastAsia"/>
        </w:rPr>
        <w:t>19</w:t>
      </w:r>
      <w:r>
        <w:rPr>
          <w:rFonts w:hint="eastAsia"/>
        </w:rPr>
        <w:t>世紀に制作された作品で、そのうち、「</w:t>
      </w:r>
      <w:r>
        <w:rPr>
          <w:rFonts w:hint="eastAsia"/>
        </w:rPr>
        <w:t>2.The Chaucer Vase</w:t>
      </w:r>
      <w:r>
        <w:rPr>
          <w:rFonts w:hint="eastAsia"/>
        </w:rPr>
        <w:t>」は、ロンドン、ランべスに窯を備えていた陶磁器メーカー</w:t>
      </w:r>
      <w:proofErr w:type="spellStart"/>
      <w:r>
        <w:rPr>
          <w:rFonts w:hint="eastAsia"/>
        </w:rPr>
        <w:t>Doulton</w:t>
      </w:r>
      <w:proofErr w:type="spellEnd"/>
      <w:r>
        <w:rPr>
          <w:rFonts w:hint="eastAsia"/>
        </w:rPr>
        <w:t xml:space="preserve"> &amp; Co.</w:t>
      </w:r>
      <w:r>
        <w:rPr>
          <w:rFonts w:hint="eastAsia"/>
        </w:rPr>
        <w:t>（現在の</w:t>
      </w:r>
      <w:r>
        <w:rPr>
          <w:rFonts w:hint="eastAsia"/>
        </w:rPr>
        <w:t xml:space="preserve">Royal </w:t>
      </w:r>
      <w:proofErr w:type="spellStart"/>
      <w:r>
        <w:rPr>
          <w:rFonts w:hint="eastAsia"/>
        </w:rPr>
        <w:t>Doulton</w:t>
      </w:r>
      <w:proofErr w:type="spellEnd"/>
      <w:r>
        <w:rPr>
          <w:rFonts w:hint="eastAsia"/>
        </w:rPr>
        <w:t>）社が</w:t>
      </w:r>
      <w:r>
        <w:rPr>
          <w:rFonts w:hint="eastAsia"/>
        </w:rPr>
        <w:t>1882</w:t>
      </w:r>
      <w:r>
        <w:rPr>
          <w:rFonts w:hint="eastAsia"/>
        </w:rPr>
        <w:t>年に制作した大型の壺で、チョーサーの『善女伝』に描かれる</w:t>
      </w:r>
      <w:r>
        <w:rPr>
          <w:rFonts w:hint="eastAsia"/>
        </w:rPr>
        <w:t>9</w:t>
      </w:r>
      <w:r>
        <w:rPr>
          <w:rFonts w:hint="eastAsia"/>
        </w:rPr>
        <w:t>人の女性たちを精緻に描いた壺である。『善女伝』をモチーフとするこの種の美術品は他に作例がない。なお、</w:t>
      </w:r>
      <w:r>
        <w:rPr>
          <w:rFonts w:hint="eastAsia"/>
        </w:rPr>
        <w:t>20</w:t>
      </w:r>
      <w:r>
        <w:rPr>
          <w:rFonts w:hint="eastAsia"/>
        </w:rPr>
        <w:t>世紀に入ってドルトン社は</w:t>
      </w:r>
      <w:r w:rsidRPr="008A2CEA">
        <w:rPr>
          <w:rFonts w:cs="Arial"/>
          <w:bCs/>
          <w:color w:val="333333"/>
          <w:szCs w:val="21"/>
        </w:rPr>
        <w:t>Chaucer's 'Canterbury Pilgrims'</w:t>
      </w:r>
      <w:r>
        <w:rPr>
          <w:rFonts w:cs="Arial" w:hint="eastAsia"/>
          <w:bCs/>
          <w:color w:val="333333"/>
          <w:szCs w:val="21"/>
        </w:rPr>
        <w:t>シリーズとして陶器の水差しや皿を発売している。</w:t>
      </w:r>
      <w:r>
        <w:rPr>
          <w:rFonts w:hint="eastAsia"/>
        </w:rPr>
        <w:t>もう一点、ウィリアム・ブレイクのエッチング「</w:t>
      </w:r>
      <w:r>
        <w:rPr>
          <w:rFonts w:hint="eastAsia"/>
        </w:rPr>
        <w:t>3.Chaucer</w:t>
      </w:r>
      <w:r>
        <w:t>’</w:t>
      </w:r>
      <w:r>
        <w:rPr>
          <w:rFonts w:hint="eastAsia"/>
        </w:rPr>
        <w:t>s Canterbury Pilgrims</w:t>
      </w:r>
      <w:r>
        <w:rPr>
          <w:rFonts w:hint="eastAsia"/>
        </w:rPr>
        <w:t>」は、同一の原版を基に刷られたものが、英米を含め多数存在している。</w:t>
      </w:r>
    </w:p>
    <w:p w:rsidR="00D62292" w:rsidRPr="003D0DDD" w:rsidRDefault="00D62292" w:rsidP="00D62292">
      <w:r>
        <w:rPr>
          <w:rFonts w:hint="eastAsia"/>
        </w:rPr>
        <w:t xml:space="preserve">　今回の発表では、上記</w:t>
      </w:r>
      <w:r>
        <w:rPr>
          <w:rFonts w:hint="eastAsia"/>
        </w:rPr>
        <w:t>1.</w:t>
      </w:r>
      <w:r>
        <w:rPr>
          <w:rFonts w:hint="eastAsia"/>
        </w:rPr>
        <w:t>のニュー・サウスウェールズ美術館所蔵の</w:t>
      </w:r>
      <w:r>
        <w:rPr>
          <w:rFonts w:hint="eastAsia"/>
        </w:rPr>
        <w:t xml:space="preserve">Ford </w:t>
      </w:r>
      <w:proofErr w:type="spellStart"/>
      <w:r>
        <w:rPr>
          <w:rFonts w:hint="eastAsia"/>
        </w:rPr>
        <w:t>Madox</w:t>
      </w:r>
      <w:proofErr w:type="spellEnd"/>
      <w:r>
        <w:rPr>
          <w:rFonts w:hint="eastAsia"/>
        </w:rPr>
        <w:t xml:space="preserve"> Brown</w:t>
      </w:r>
      <w:r>
        <w:rPr>
          <w:rFonts w:hint="eastAsia"/>
        </w:rPr>
        <w:t>の作品を取り上げる。現代の私たちがチョーサーの作品世界を理解するのに多くの手がかりを与えてくれる大作「</w:t>
      </w:r>
      <w:r>
        <w:rPr>
          <w:rFonts w:hint="eastAsia"/>
        </w:rPr>
        <w:t>Chaucer at the Court of Edward III</w:t>
      </w:r>
      <w:r>
        <w:rPr>
          <w:rFonts w:hint="eastAsia"/>
        </w:rPr>
        <w:t>」、別名「</w:t>
      </w:r>
      <w:r w:rsidRPr="003D0DDD">
        <w:rPr>
          <w:rFonts w:hint="eastAsia"/>
        </w:rPr>
        <w:t xml:space="preserve">Geoffrey Chaucer reading the </w:t>
      </w:r>
      <w:r w:rsidRPr="003D0DDD">
        <w:t>“</w:t>
      </w:r>
      <w:r w:rsidRPr="003D0DDD">
        <w:rPr>
          <w:rFonts w:hint="eastAsia"/>
        </w:rPr>
        <w:t xml:space="preserve">Legend of </w:t>
      </w:r>
      <w:proofErr w:type="spellStart"/>
      <w:r w:rsidRPr="003D0DDD">
        <w:rPr>
          <w:rFonts w:hint="eastAsia"/>
        </w:rPr>
        <w:t>Custance</w:t>
      </w:r>
      <w:proofErr w:type="spellEnd"/>
      <w:r w:rsidRPr="003D0DDD">
        <w:t>”</w:t>
      </w:r>
      <w:r w:rsidRPr="003D0DDD">
        <w:rPr>
          <w:rFonts w:hint="eastAsia"/>
        </w:rPr>
        <w:t xml:space="preserve"> to Edward III and His Court, at the Palace of Sheen, on the Anniversary of the Black Prince</w:t>
      </w:r>
      <w:r w:rsidRPr="003D0DDD">
        <w:t>’</w:t>
      </w:r>
      <w:r w:rsidRPr="003D0DDD">
        <w:rPr>
          <w:rFonts w:hint="eastAsia"/>
        </w:rPr>
        <w:t>s Forty-fifth Birthday</w:t>
      </w:r>
      <w:r w:rsidRPr="003D0DDD">
        <w:rPr>
          <w:rFonts w:hint="eastAsia"/>
        </w:rPr>
        <w:t>」</w:t>
      </w:r>
      <w:r>
        <w:rPr>
          <w:rFonts w:hint="eastAsia"/>
        </w:rPr>
        <w:t>という作品世界とチョーサーの関係を論じる。</w:t>
      </w:r>
    </w:p>
    <w:p w:rsidR="00D62292" w:rsidRDefault="00D62292" w:rsidP="00D62292">
      <w:pPr>
        <w:ind w:firstLineChars="135" w:firstLine="283"/>
      </w:pPr>
      <w:r>
        <w:rPr>
          <w:rFonts w:hint="eastAsia"/>
        </w:rPr>
        <w:t>この作品が提示する視点は、（１）</w:t>
      </w:r>
      <w:r>
        <w:rPr>
          <w:rFonts w:hint="eastAsia"/>
        </w:rPr>
        <w:t>19</w:t>
      </w:r>
      <w:r>
        <w:rPr>
          <w:rFonts w:hint="eastAsia"/>
        </w:rPr>
        <w:t>世紀の愛国主義と</w:t>
      </w:r>
      <w:r>
        <w:rPr>
          <w:rFonts w:hint="eastAsia"/>
        </w:rPr>
        <w:t>medievalism</w:t>
      </w:r>
      <w:r>
        <w:rPr>
          <w:rFonts w:hint="eastAsia"/>
        </w:rPr>
        <w:t>、（２）歴史性、そして（３）繰り返される同じ主題と多くの下絵、あるいは習作の意味、以上の三つである。（１）は画家ブラウン自身にインスピレーションを与えた</w:t>
      </w:r>
      <w:r>
        <w:rPr>
          <w:rFonts w:hint="eastAsia"/>
        </w:rPr>
        <w:t>James Mackintosh</w:t>
      </w:r>
      <w:r>
        <w:rPr>
          <w:rFonts w:hint="eastAsia"/>
        </w:rPr>
        <w:t>の英国史（原</w:t>
      </w:r>
      <w:r>
        <w:rPr>
          <w:rFonts w:hint="eastAsia"/>
        </w:rPr>
        <w:lastRenderedPageBreak/>
        <w:t>題：</w:t>
      </w:r>
      <w:r>
        <w:rPr>
          <w:rFonts w:hint="eastAsia"/>
        </w:rPr>
        <w:t>History of England, 1850</w:t>
      </w:r>
      <w:r>
        <w:rPr>
          <w:rFonts w:hint="eastAsia"/>
        </w:rPr>
        <w:t>）に記述されるイングランド海戦史上最初の勝利とされる、フランドル（現ベルギー）のスロイス沖の海戦（</w:t>
      </w:r>
      <w:r>
        <w:rPr>
          <w:rFonts w:hint="eastAsia"/>
        </w:rPr>
        <w:t>1340</w:t>
      </w:r>
      <w:r>
        <w:rPr>
          <w:rFonts w:hint="eastAsia"/>
        </w:rPr>
        <w:t>年</w:t>
      </w:r>
      <w:r>
        <w:rPr>
          <w:rFonts w:hint="eastAsia"/>
        </w:rPr>
        <w:t>6</w:t>
      </w:r>
      <w:r>
        <w:rPr>
          <w:rFonts w:hint="eastAsia"/>
        </w:rPr>
        <w:t>月</w:t>
      </w:r>
      <w:r>
        <w:rPr>
          <w:rFonts w:hint="eastAsia"/>
        </w:rPr>
        <w:t>22</w:t>
      </w:r>
      <w:r>
        <w:rPr>
          <w:rFonts w:hint="eastAsia"/>
        </w:rPr>
        <w:t>日にフランス海軍との戦い）勝利への誇りと母語「英語」に果たしてくれたチョーサーへのオマージュを指す。（２）はこの絵の世界がロンドン西部、シーン（現リッチモンド）</w:t>
      </w:r>
      <w:r>
        <w:rPr>
          <w:rFonts w:ascii="Arial" w:eastAsia="ＭＳ Ｐゴシック" w:hAnsi="Arial" w:cs="Arial"/>
          <w:noProof/>
          <w:color w:val="0000FF"/>
          <w:kern w:val="0"/>
          <w:sz w:val="27"/>
          <w:szCs w:val="27"/>
        </w:rPr>
        <w:drawing>
          <wp:anchor distT="0" distB="0" distL="114300" distR="114300" simplePos="0" relativeHeight="251662336" behindDoc="1" locked="0" layoutInCell="1" allowOverlap="1">
            <wp:simplePos x="0" y="0"/>
            <wp:positionH relativeFrom="column">
              <wp:posOffset>3672840</wp:posOffset>
            </wp:positionH>
            <wp:positionV relativeFrom="paragraph">
              <wp:posOffset>1011555</wp:posOffset>
            </wp:positionV>
            <wp:extent cx="1638935" cy="2400300"/>
            <wp:effectExtent l="0" t="0" r="0" b="0"/>
            <wp:wrapTight wrapText="bothSides">
              <wp:wrapPolygon edited="0">
                <wp:start x="0" y="0"/>
                <wp:lineTo x="0" y="21429"/>
                <wp:lineTo x="21341" y="21429"/>
                <wp:lineTo x="21341" y="0"/>
                <wp:lineTo x="0" y="0"/>
              </wp:wrapPolygon>
            </wp:wrapTight>
            <wp:docPr id="4" name="図 4" descr="https://encrypted-tbn2.gstatic.com/images?q=tbn:ANd9GcSuH-PoFfW1SIWmWT5_RyCYLcVhYt1Wd4d2lONmX-NLX8rCcmAa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uH-PoFfW1SIWmWT5_RyCYLcVhYt1Wd4d2lONmX-NLX8rCcmAa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935" cy="2400300"/>
                    </a:xfrm>
                    <a:prstGeom prst="rect">
                      <a:avLst/>
                    </a:prstGeom>
                    <a:noFill/>
                    <a:ln>
                      <a:noFill/>
                    </a:ln>
                  </pic:spPr>
                </pic:pic>
              </a:graphicData>
            </a:graphic>
          </wp:anchor>
        </w:drawing>
      </w:r>
      <w:r>
        <w:rPr>
          <w:rFonts w:hint="eastAsia"/>
        </w:rPr>
        <w:t>に構えられたエドワード三世の宮廷で、彼の息子で長男エドワード黒太子</w:t>
      </w:r>
      <w:r>
        <w:rPr>
          <w:rFonts w:hint="eastAsia"/>
        </w:rPr>
        <w:t>45</w:t>
      </w:r>
      <w:r>
        <w:rPr>
          <w:rFonts w:hint="eastAsia"/>
        </w:rPr>
        <w:t>歳の誕生日の祝宴と設定されている。ブラウンの絵の構図はおのずと</w:t>
      </w:r>
      <w:r>
        <w:rPr>
          <w:rFonts w:hint="eastAsia"/>
        </w:rPr>
        <w:t>15</w:t>
      </w:r>
      <w:r>
        <w:rPr>
          <w:rFonts w:hint="eastAsia"/>
        </w:rPr>
        <w:t>世紀の有名な写本の扉絵</w:t>
      </w:r>
      <w:r>
        <w:rPr>
          <w:rFonts w:hint="eastAsia"/>
        </w:rPr>
        <w:t xml:space="preserve"> </w:t>
      </w:r>
      <w:r>
        <w:t xml:space="preserve">“Chaucer reciting </w:t>
      </w:r>
      <w:proofErr w:type="spellStart"/>
      <w:r>
        <w:rPr>
          <w:i/>
          <w:iCs/>
        </w:rPr>
        <w:t>Troylus</w:t>
      </w:r>
      <w:proofErr w:type="spellEnd"/>
      <w:r>
        <w:rPr>
          <w:i/>
          <w:iCs/>
        </w:rPr>
        <w:t xml:space="preserve"> and Criseyde”</w:t>
      </w:r>
      <w:r>
        <w:rPr>
          <w:rFonts w:hint="eastAsia"/>
          <w:i/>
          <w:iCs/>
        </w:rPr>
        <w:t xml:space="preserve"> </w:t>
      </w:r>
      <w:r w:rsidRPr="00AF57CC">
        <w:rPr>
          <w:rFonts w:hint="eastAsia"/>
          <w:iCs/>
        </w:rPr>
        <w:t>(</w:t>
      </w:r>
      <w:r>
        <w:rPr>
          <w:rFonts w:hint="eastAsia"/>
          <w:iCs/>
        </w:rPr>
        <w:t xml:space="preserve">MS61, </w:t>
      </w:r>
      <w:hyperlink r:id="rId12" w:tooltip="Corpus Christi College, Cambridge" w:history="1">
        <w:r w:rsidRPr="00AF57CC">
          <w:rPr>
            <w:rStyle w:val="a3"/>
          </w:rPr>
          <w:t>Corpus Christi College, Cambridge</w:t>
        </w:r>
      </w:hyperlink>
      <w:r>
        <w:rPr>
          <w:rFonts w:hint="eastAsia"/>
        </w:rPr>
        <w:t>)</w:t>
      </w:r>
      <w:r>
        <w:rPr>
          <w:rFonts w:hint="eastAsia"/>
        </w:rPr>
        <w:t>を連想させるだろう。（３）この絵には同じタイトル、もしくは主題で他にも、一回り小さい小型版油絵一枚（テート美術館所蔵）と油絵一枚（オクスフォード、アシュモール博物館所蔵）、それと水彩画一枚（バーミンガム博物館・美術館所蔵）が存在し、この絵に描きこまれた人物一人一人にブラウンは役割、もしくは意味を持たせている。</w:t>
      </w:r>
    </w:p>
    <w:p w:rsidR="00D62292" w:rsidRDefault="00D62292" w:rsidP="00D62292">
      <w:pPr>
        <w:ind w:firstLineChars="135" w:firstLine="283"/>
      </w:pPr>
      <w:r>
        <w:rPr>
          <w:rFonts w:hint="eastAsia"/>
        </w:rPr>
        <w:t>この発表では、ブラウンの絵が示すチョーサーの世界を三つ視点から眺めてみたい。</w:t>
      </w:r>
    </w:p>
    <w:p w:rsidR="00D62292" w:rsidRDefault="00D13DC9" w:rsidP="00D62292">
      <w:r>
        <w:rPr>
          <w:noProof/>
        </w:rPr>
        <w:pict>
          <v:shape id="テキスト ボックス 5" o:spid="_x0000_s1027" type="#_x0000_t202" style="position:absolute;left:0;text-align:left;margin-left:286.05pt;margin-top:14.65pt;width:136.95pt;height:.05pt;z-index:251658240;visibility:visible" wrapcoords="-118 0 -118 20700 21600 20700 21600 0 -1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" stroked="f">
            <v:textbox style="mso-fit-shape-to-text:t" inset="0,0,0,0">
              <w:txbxContent>
                <w:p w:rsidR="00D62292" w:rsidRPr="00983FB0" w:rsidRDefault="00D62292" w:rsidP="00D62292">
                  <w:pPr>
                    <w:pStyle w:val="ab"/>
                    <w:jc w:val="center"/>
                    <w:rPr>
                      <w:rFonts w:ascii="Arial" w:eastAsia="ＭＳ Ｐゴシック" w:hAnsi="Arial" w:cs="Arial"/>
                      <w:noProof/>
                      <w:color w:val="0000FF"/>
                      <w:kern w:val="0"/>
                      <w:sz w:val="12"/>
                      <w:szCs w:val="12"/>
                    </w:rPr>
                  </w:pPr>
                  <w:r w:rsidRPr="00983FB0">
                    <w:rPr>
                      <w:rFonts w:hint="eastAsia"/>
                      <w:sz w:val="12"/>
                      <w:szCs w:val="12"/>
                    </w:rPr>
                    <w:t xml:space="preserve">MS61. </w:t>
                  </w:r>
                  <w:proofErr w:type="spellStart"/>
                  <w:r w:rsidRPr="00983FB0">
                    <w:rPr>
                      <w:rFonts w:hint="eastAsia"/>
                      <w:sz w:val="12"/>
                      <w:szCs w:val="12"/>
                    </w:rPr>
                    <w:t>fr</w:t>
                  </w:r>
                  <w:proofErr w:type="spellEnd"/>
                  <w:r w:rsidRPr="00983FB0">
                    <w:rPr>
                      <w:rFonts w:hint="eastAsia"/>
                      <w:sz w:val="12"/>
                      <w:szCs w:val="12"/>
                    </w:rPr>
                    <w:t>. Corpus Christi College, Cambridge</w:t>
                  </w:r>
                </w:p>
              </w:txbxContent>
            </v:textbox>
            <w10:wrap type="tight"/>
          </v:shape>
        </w:pict>
      </w:r>
    </w:p>
    <w:p w:rsidR="00D62292" w:rsidRDefault="00D62292" w:rsidP="00D62292"/>
    <w:p w:rsidR="006F75A5" w:rsidRDefault="006F75A5" w:rsidP="00D62292"/>
    <w:p w:rsidR="0056415C" w:rsidRPr="006F75A5" w:rsidRDefault="0056415C" w:rsidP="006F75A5">
      <w:pPr>
        <w:rPr>
          <w:rFonts w:ascii="ＭＳ 明朝" w:hAnsi="ＭＳ 明朝"/>
          <w:b/>
          <w:color w:val="000000"/>
          <w:sz w:val="24"/>
          <w:szCs w:val="24"/>
        </w:rPr>
      </w:pPr>
      <w:r>
        <w:rPr>
          <w:rFonts w:ascii="ＭＳ 明朝" w:hAnsi="ＭＳ 明朝" w:hint="eastAsia"/>
          <w:b/>
          <w:color w:val="000000"/>
          <w:sz w:val="24"/>
          <w:szCs w:val="24"/>
        </w:rPr>
        <w:t>研究発表４</w:t>
      </w:r>
      <w:r w:rsidR="006F75A5">
        <w:rPr>
          <w:rFonts w:ascii="ＭＳ 明朝" w:hAnsi="ＭＳ 明朝" w:hint="eastAsia"/>
          <w:b/>
          <w:color w:val="000000"/>
          <w:sz w:val="24"/>
          <w:szCs w:val="24"/>
        </w:rPr>
        <w:t xml:space="preserve">　</w:t>
      </w:r>
      <w:r w:rsidR="0004646F">
        <w:rPr>
          <w:rFonts w:ascii="ＭＳ 明朝" w:hAnsi="ＭＳ 明朝" w:hint="eastAsia"/>
          <w:b/>
          <w:color w:val="000000"/>
          <w:sz w:val="24"/>
          <w:szCs w:val="24"/>
        </w:rPr>
        <w:t xml:space="preserve">　</w:t>
      </w:r>
      <w:r w:rsidRPr="004B32DD">
        <w:rPr>
          <w:rFonts w:hint="eastAsia"/>
          <w:b/>
          <w:i/>
          <w:sz w:val="24"/>
          <w:szCs w:val="24"/>
        </w:rPr>
        <w:t xml:space="preserve">The Vision of </w:t>
      </w:r>
      <w:proofErr w:type="spellStart"/>
      <w:r w:rsidRPr="004B32DD">
        <w:rPr>
          <w:rFonts w:hint="eastAsia"/>
          <w:b/>
          <w:i/>
          <w:sz w:val="24"/>
          <w:szCs w:val="24"/>
        </w:rPr>
        <w:t>Tundale</w:t>
      </w:r>
      <w:proofErr w:type="spellEnd"/>
      <w:r w:rsidRPr="004B32DD">
        <w:rPr>
          <w:rFonts w:hint="eastAsia"/>
          <w:b/>
          <w:sz w:val="24"/>
          <w:szCs w:val="24"/>
        </w:rPr>
        <w:t>における至高天についての一考察</w:t>
      </w:r>
    </w:p>
    <w:p w:rsidR="0056415C" w:rsidRPr="007810C2" w:rsidRDefault="0056415C" w:rsidP="0056415C">
      <w:pPr>
        <w:jc w:val="right"/>
        <w:rPr>
          <w:szCs w:val="21"/>
        </w:rPr>
      </w:pPr>
      <w:r w:rsidRPr="007810C2">
        <w:rPr>
          <w:rFonts w:hint="eastAsia"/>
          <w:szCs w:val="21"/>
        </w:rPr>
        <w:t xml:space="preserve">　壬生正博</w:t>
      </w:r>
      <w:r w:rsidR="009D3338" w:rsidRPr="007810C2">
        <w:rPr>
          <w:rFonts w:hint="eastAsia"/>
          <w:szCs w:val="21"/>
        </w:rPr>
        <w:t>（福岡歯科大学教授）</w:t>
      </w:r>
    </w:p>
    <w:p w:rsidR="0056415C" w:rsidRPr="007810C2" w:rsidRDefault="0056415C" w:rsidP="0056415C">
      <w:pPr>
        <w:jc w:val="right"/>
        <w:rPr>
          <w:szCs w:val="21"/>
        </w:rPr>
      </w:pPr>
      <w:r w:rsidRPr="007810C2">
        <w:rPr>
          <w:rFonts w:hint="eastAsia"/>
          <w:szCs w:val="21"/>
        </w:rPr>
        <w:t>司会</w:t>
      </w:r>
      <w:r w:rsidR="00910B90" w:rsidRPr="007810C2">
        <w:rPr>
          <w:rFonts w:hint="eastAsia"/>
          <w:szCs w:val="21"/>
        </w:rPr>
        <w:t xml:space="preserve">　田口まゆみ（大阪産業大学教授）</w:t>
      </w:r>
    </w:p>
    <w:p w:rsidR="0056415C" w:rsidRPr="007810C2" w:rsidRDefault="0056415C" w:rsidP="0056415C">
      <w:pPr>
        <w:rPr>
          <w:b/>
          <w:szCs w:val="21"/>
        </w:rPr>
      </w:pPr>
    </w:p>
    <w:p w:rsidR="0056415C" w:rsidRPr="007810C2" w:rsidRDefault="0056415C" w:rsidP="0056415C">
      <w:pPr>
        <w:spacing w:line="400" w:lineRule="exact"/>
        <w:rPr>
          <w:szCs w:val="21"/>
        </w:rPr>
      </w:pPr>
      <w:r w:rsidRPr="007810C2">
        <w:rPr>
          <w:rFonts w:hint="eastAsia"/>
          <w:szCs w:val="21"/>
        </w:rPr>
        <w:t xml:space="preserve">　本発表は、異界（</w:t>
      </w:r>
      <w:r w:rsidRPr="007810C2">
        <w:rPr>
          <w:rFonts w:hint="eastAsia"/>
          <w:szCs w:val="21"/>
        </w:rPr>
        <w:t>the other world</w:t>
      </w:r>
      <w:r w:rsidRPr="007810C2">
        <w:rPr>
          <w:rFonts w:hint="eastAsia"/>
          <w:szCs w:val="21"/>
        </w:rPr>
        <w:t>）研究の一環として、中世西欧の夢幻視物語（</w:t>
      </w:r>
      <w:r w:rsidRPr="007810C2">
        <w:rPr>
          <w:rFonts w:hint="eastAsia"/>
          <w:szCs w:val="21"/>
        </w:rPr>
        <w:t>dream visions</w:t>
      </w:r>
      <w:r w:rsidRPr="007810C2">
        <w:rPr>
          <w:rFonts w:hint="eastAsia"/>
          <w:szCs w:val="21"/>
        </w:rPr>
        <w:t>）の代表的作品</w:t>
      </w:r>
      <w:r w:rsidRPr="007810C2">
        <w:rPr>
          <w:rFonts w:hint="eastAsia"/>
          <w:i/>
          <w:szCs w:val="21"/>
        </w:rPr>
        <w:t xml:space="preserve">The Vision of </w:t>
      </w:r>
      <w:proofErr w:type="spellStart"/>
      <w:r w:rsidRPr="007810C2">
        <w:rPr>
          <w:rFonts w:hint="eastAsia"/>
          <w:i/>
          <w:szCs w:val="21"/>
        </w:rPr>
        <w:t>Tundale</w:t>
      </w:r>
      <w:proofErr w:type="spellEnd"/>
      <w:r w:rsidRPr="007810C2">
        <w:rPr>
          <w:rFonts w:hint="eastAsia"/>
          <w:szCs w:val="21"/>
        </w:rPr>
        <w:t xml:space="preserve"> </w:t>
      </w:r>
      <w:r w:rsidRPr="007810C2">
        <w:rPr>
          <w:rFonts w:hint="eastAsia"/>
          <w:szCs w:val="21"/>
        </w:rPr>
        <w:t>―中英語翻訳版（</w:t>
      </w:r>
      <w:r w:rsidRPr="007810C2">
        <w:rPr>
          <w:rFonts w:hint="eastAsia"/>
          <w:szCs w:val="21"/>
        </w:rPr>
        <w:t>15</w:t>
      </w:r>
      <w:r w:rsidRPr="007810C2">
        <w:rPr>
          <w:rFonts w:hint="eastAsia"/>
          <w:szCs w:val="21"/>
        </w:rPr>
        <w:t>世紀）を用いる―を取り上げ、神がいる聖所、即ち、至高天（</w:t>
      </w:r>
      <w:r w:rsidRPr="007810C2">
        <w:rPr>
          <w:szCs w:val="21"/>
        </w:rPr>
        <w:t>empyrean</w:t>
      </w:r>
      <w:r w:rsidRPr="007810C2">
        <w:rPr>
          <w:rFonts w:hint="eastAsia"/>
          <w:szCs w:val="21"/>
        </w:rPr>
        <w:t>）について聖書との関連性を念頭に置き考察を試みる。</w:t>
      </w:r>
    </w:p>
    <w:p w:rsidR="0056415C" w:rsidRPr="007810C2" w:rsidRDefault="0056415C" w:rsidP="0056415C">
      <w:pPr>
        <w:spacing w:line="400" w:lineRule="exact"/>
        <w:rPr>
          <w:szCs w:val="21"/>
        </w:rPr>
      </w:pPr>
      <w:r w:rsidRPr="007810C2">
        <w:rPr>
          <w:rFonts w:hint="eastAsia"/>
          <w:szCs w:val="21"/>
        </w:rPr>
        <w:t xml:space="preserve">　創世記によれば、神は言葉によって天地を創造した（</w:t>
      </w:r>
      <w:r w:rsidRPr="007810C2">
        <w:rPr>
          <w:rFonts w:hint="eastAsia"/>
          <w:szCs w:val="21"/>
        </w:rPr>
        <w:t>Gen 1:1-2:4</w:t>
      </w:r>
      <w:r w:rsidRPr="007810C2">
        <w:rPr>
          <w:rFonts w:hint="eastAsia"/>
          <w:szCs w:val="21"/>
        </w:rPr>
        <w:t>）。しかし、神はどこにいるのか、その存在場所は不明である。一方、預言書のイザヤ書（</w:t>
      </w:r>
      <w:r w:rsidRPr="007810C2">
        <w:rPr>
          <w:rFonts w:hint="eastAsia"/>
          <w:szCs w:val="21"/>
        </w:rPr>
        <w:t>Isa 6:1-7</w:t>
      </w:r>
      <w:r w:rsidRPr="007810C2">
        <w:rPr>
          <w:rFonts w:hint="eastAsia"/>
          <w:szCs w:val="21"/>
        </w:rPr>
        <w:t>）、エゼキエル書（</w:t>
      </w:r>
      <w:r w:rsidRPr="007810C2">
        <w:rPr>
          <w:rFonts w:hint="eastAsia"/>
          <w:szCs w:val="21"/>
        </w:rPr>
        <w:t>Ezek 1:26-28</w:t>
      </w:r>
      <w:r w:rsidRPr="007810C2">
        <w:rPr>
          <w:rFonts w:hint="eastAsia"/>
          <w:szCs w:val="21"/>
        </w:rPr>
        <w:t>）等、あるいは黙示文書であるダニエル書（</w:t>
      </w:r>
      <w:r w:rsidRPr="007810C2">
        <w:rPr>
          <w:rFonts w:hint="eastAsia"/>
          <w:szCs w:val="21"/>
        </w:rPr>
        <w:t>Dan 7:9-10</w:t>
      </w:r>
      <w:r w:rsidRPr="007810C2">
        <w:rPr>
          <w:rFonts w:hint="eastAsia"/>
          <w:szCs w:val="21"/>
        </w:rPr>
        <w:t>）には、神の聖所が記されている。その聖域はいずれも人間世界から遠く離れた遙か彼方の天空に位置していると推察される。旧約偽典の黙示文書である第１、第２エノク書等においては、天界の描写に更に具体性が増し、天の階層が語られている。そして新約聖書の文書に目を転ずれば、例えば、コリント人への第二の手紙では、聖徒パウロは第三天まで昇った（</w:t>
      </w:r>
      <w:r w:rsidRPr="007810C2">
        <w:rPr>
          <w:rFonts w:hint="eastAsia"/>
          <w:szCs w:val="21"/>
        </w:rPr>
        <w:t>2Cor 12:1-4</w:t>
      </w:r>
      <w:r w:rsidRPr="007810C2">
        <w:rPr>
          <w:rFonts w:hint="eastAsia"/>
          <w:szCs w:val="21"/>
        </w:rPr>
        <w:t>）というようにエノク書に類似する複数の天の記述が見られる。この第三天は恐らく至高天</w:t>
      </w:r>
      <w:r w:rsidRPr="007810C2">
        <w:rPr>
          <w:rFonts w:hint="eastAsia"/>
          <w:szCs w:val="21"/>
        </w:rPr>
        <w:lastRenderedPageBreak/>
        <w:t>のことであろう。また新約における代表的な黙示文書であるヨハネ黙示録では、審判後に新しいエルサレムが天から降りてきて、善なる霊達は神の聖域内に住むことになる（</w:t>
      </w:r>
      <w:r w:rsidRPr="007810C2">
        <w:rPr>
          <w:rFonts w:hint="eastAsia"/>
          <w:szCs w:val="21"/>
        </w:rPr>
        <w:t>Rev 21:10-27</w:t>
      </w:r>
      <w:r w:rsidRPr="007810C2">
        <w:rPr>
          <w:rFonts w:hint="eastAsia"/>
          <w:szCs w:val="21"/>
        </w:rPr>
        <w:t>）。</w:t>
      </w:r>
    </w:p>
    <w:p w:rsidR="0056415C" w:rsidRPr="007810C2" w:rsidRDefault="0056415C" w:rsidP="0056415C">
      <w:pPr>
        <w:spacing w:line="400" w:lineRule="exact"/>
        <w:rPr>
          <w:szCs w:val="21"/>
        </w:rPr>
      </w:pPr>
      <w:r w:rsidRPr="007810C2">
        <w:rPr>
          <w:rFonts w:hint="eastAsia"/>
          <w:szCs w:val="21"/>
        </w:rPr>
        <w:t xml:space="preserve">　夢幻視物語は、</w:t>
      </w:r>
      <w:r w:rsidRPr="007810C2">
        <w:rPr>
          <w:rFonts w:hint="eastAsia"/>
          <w:szCs w:val="21"/>
        </w:rPr>
        <w:t>6</w:t>
      </w:r>
      <w:r w:rsidRPr="007810C2">
        <w:rPr>
          <w:rFonts w:hint="eastAsia"/>
          <w:szCs w:val="21"/>
        </w:rPr>
        <w:t>世紀後半に文学ジャンルとして確立するが、記述の性質は上記の聖書思想を継承している。だが、夢幻視物語では、預言書や黙示文書にみられる民族や国家レベルの救済や終末論等は希薄となり、個人の救済が主題となっている。夢幻視物語の諸作品の筋立ては概ね共通しており、主人公たちは夢や幻視を通じて地獄、煉獄、天界といった異界の旅を語り、天界は神のいる聖域として扱われている。夢幻視物語の頂点に立つのが</w:t>
      </w:r>
      <w:r w:rsidRPr="007810C2">
        <w:rPr>
          <w:rFonts w:hint="eastAsia"/>
          <w:szCs w:val="21"/>
        </w:rPr>
        <w:t>Dante</w:t>
      </w:r>
      <w:r w:rsidRPr="007810C2">
        <w:rPr>
          <w:rFonts w:hint="eastAsia"/>
          <w:szCs w:val="21"/>
        </w:rPr>
        <w:t>の傑作</w:t>
      </w:r>
      <w:r w:rsidRPr="007810C2">
        <w:rPr>
          <w:rFonts w:hint="eastAsia"/>
          <w:i/>
          <w:szCs w:val="21"/>
        </w:rPr>
        <w:t xml:space="preserve">La </w:t>
      </w:r>
      <w:proofErr w:type="spellStart"/>
      <w:r w:rsidRPr="007810C2">
        <w:rPr>
          <w:i/>
          <w:szCs w:val="21"/>
        </w:rPr>
        <w:t>Divina</w:t>
      </w:r>
      <w:proofErr w:type="spellEnd"/>
      <w:r w:rsidRPr="007810C2">
        <w:rPr>
          <w:i/>
          <w:szCs w:val="21"/>
        </w:rPr>
        <w:t xml:space="preserve"> Commedia</w:t>
      </w:r>
      <w:r w:rsidRPr="007810C2">
        <w:rPr>
          <w:rFonts w:hint="eastAsia"/>
          <w:szCs w:val="21"/>
        </w:rPr>
        <w:t>である。</w:t>
      </w:r>
    </w:p>
    <w:p w:rsidR="00D62292" w:rsidRDefault="0056415C" w:rsidP="006F75A5">
      <w:pPr>
        <w:spacing w:line="400" w:lineRule="exact"/>
        <w:rPr>
          <w:szCs w:val="21"/>
        </w:rPr>
      </w:pPr>
      <w:r w:rsidRPr="007810C2">
        <w:rPr>
          <w:rFonts w:hint="eastAsia"/>
          <w:szCs w:val="21"/>
        </w:rPr>
        <w:t xml:space="preserve">　</w:t>
      </w:r>
      <w:r w:rsidRPr="007810C2">
        <w:rPr>
          <w:rFonts w:hint="eastAsia"/>
          <w:i/>
          <w:szCs w:val="21"/>
        </w:rPr>
        <w:t xml:space="preserve">The Vision of </w:t>
      </w:r>
      <w:proofErr w:type="spellStart"/>
      <w:r w:rsidRPr="007810C2">
        <w:rPr>
          <w:rFonts w:hint="eastAsia"/>
          <w:i/>
          <w:szCs w:val="21"/>
        </w:rPr>
        <w:t>Tundale</w:t>
      </w:r>
      <w:proofErr w:type="spellEnd"/>
      <w:r w:rsidRPr="007810C2">
        <w:rPr>
          <w:rFonts w:hint="eastAsia"/>
          <w:szCs w:val="21"/>
        </w:rPr>
        <w:t>では、至高天は第七天に位置づけられており、主人公タンダールは天使に導かれて宇宙の最果てにあるこの第七天へ向かう。発表ではタンダールが最終的に辿り着いた至高天について、天動説を基軸とする大宇宙（</w:t>
      </w:r>
      <w:r w:rsidRPr="007810C2">
        <w:rPr>
          <w:rFonts w:hint="eastAsia"/>
          <w:szCs w:val="21"/>
        </w:rPr>
        <w:t>macrocosm</w:t>
      </w:r>
      <w:r w:rsidRPr="007810C2">
        <w:rPr>
          <w:rFonts w:hint="eastAsia"/>
          <w:szCs w:val="21"/>
        </w:rPr>
        <w:t>）、そして人間という小宇宙（</w:t>
      </w:r>
      <w:r w:rsidRPr="007810C2">
        <w:rPr>
          <w:rFonts w:hint="eastAsia"/>
          <w:szCs w:val="21"/>
        </w:rPr>
        <w:t>microcosm</w:t>
      </w:r>
      <w:r w:rsidRPr="007810C2">
        <w:rPr>
          <w:rFonts w:hint="eastAsia"/>
          <w:szCs w:val="21"/>
        </w:rPr>
        <w:t>）の観点から作品解釈の可能性を探りたい。ひとつの解釈として考えられるのは、至高天を大宇宙の最上層として見た場合、タンダールは地球を離れ、宇宙の彼方にある神の聖域まで動的な旅をしたことになるが、小宇宙の観点からすれば、タンダールの旅は人間に内在する神に向かう旅、即ち、神を観想する静的な旅ではないか、という点である。</w:t>
      </w:r>
    </w:p>
    <w:p w:rsidR="007810C2" w:rsidRPr="007810C2" w:rsidRDefault="007810C2" w:rsidP="006F75A5">
      <w:pPr>
        <w:spacing w:line="400" w:lineRule="exact"/>
        <w:rPr>
          <w:szCs w:val="21"/>
        </w:rPr>
      </w:pPr>
    </w:p>
    <w:p w:rsidR="007810C2" w:rsidRDefault="007810C2" w:rsidP="004B32DD">
      <w:pPr>
        <w:rPr>
          <w:rFonts w:ascii="ＭＳ 明朝" w:hAnsi="ＭＳ 明朝"/>
          <w:b/>
          <w:color w:val="000000"/>
          <w:sz w:val="24"/>
          <w:szCs w:val="24"/>
        </w:rPr>
      </w:pPr>
    </w:p>
    <w:p w:rsidR="004B32DD" w:rsidRPr="009D3338" w:rsidRDefault="004B32DD" w:rsidP="004B32DD">
      <w:pPr>
        <w:rPr>
          <w:rFonts w:ascii="ＭＳ 明朝" w:hAnsi="ＭＳ 明朝"/>
          <w:b/>
          <w:color w:val="000000"/>
          <w:sz w:val="24"/>
          <w:szCs w:val="24"/>
        </w:rPr>
      </w:pPr>
      <w:r w:rsidRPr="009D3338">
        <w:rPr>
          <w:rFonts w:ascii="ＭＳ 明朝" w:hAnsi="ＭＳ 明朝" w:hint="eastAsia"/>
          <w:b/>
          <w:color w:val="000000"/>
          <w:sz w:val="24"/>
          <w:szCs w:val="24"/>
        </w:rPr>
        <w:t>研究発表５</w:t>
      </w:r>
      <w:r w:rsidR="009D3338">
        <w:rPr>
          <w:rFonts w:ascii="ＭＳ 明朝" w:hAnsi="ＭＳ 明朝" w:hint="eastAsia"/>
          <w:b/>
          <w:color w:val="000000"/>
          <w:sz w:val="24"/>
          <w:szCs w:val="24"/>
        </w:rPr>
        <w:t xml:space="preserve">　　　　</w:t>
      </w:r>
      <w:r w:rsidRPr="009D3338">
        <w:rPr>
          <w:rFonts w:hint="eastAsia"/>
          <w:b/>
          <w:sz w:val="24"/>
          <w:szCs w:val="24"/>
        </w:rPr>
        <w:t>パストン家書簡集の接続詞</w:t>
      </w:r>
      <w:r w:rsidRPr="009D3338">
        <w:rPr>
          <w:b/>
          <w:i/>
          <w:sz w:val="24"/>
          <w:szCs w:val="24"/>
        </w:rPr>
        <w:t>that</w:t>
      </w:r>
    </w:p>
    <w:p w:rsidR="004B32DD" w:rsidRPr="007810C2" w:rsidRDefault="004B32DD" w:rsidP="004B32DD">
      <w:pPr>
        <w:jc w:val="right"/>
        <w:rPr>
          <w:szCs w:val="21"/>
        </w:rPr>
      </w:pPr>
      <w:r w:rsidRPr="007810C2">
        <w:rPr>
          <w:rFonts w:hint="eastAsia"/>
          <w:szCs w:val="21"/>
        </w:rPr>
        <w:t>平山直樹</w:t>
      </w:r>
      <w:r w:rsidRPr="007810C2">
        <w:rPr>
          <w:rFonts w:hint="eastAsia"/>
          <w:szCs w:val="21"/>
        </w:rPr>
        <w:t>(</w:t>
      </w:r>
      <w:r w:rsidRPr="007810C2">
        <w:rPr>
          <w:rFonts w:hint="eastAsia"/>
          <w:szCs w:val="21"/>
        </w:rPr>
        <w:t>尾道</w:t>
      </w:r>
      <w:r w:rsidR="009E59D0" w:rsidRPr="007810C2">
        <w:rPr>
          <w:rFonts w:hint="eastAsia"/>
          <w:szCs w:val="21"/>
        </w:rPr>
        <w:t>市立</w:t>
      </w:r>
      <w:r w:rsidRPr="007810C2">
        <w:rPr>
          <w:rFonts w:hint="eastAsia"/>
          <w:szCs w:val="21"/>
        </w:rPr>
        <w:t>大学准教授</w:t>
      </w:r>
      <w:r w:rsidRPr="007810C2">
        <w:rPr>
          <w:rFonts w:hint="eastAsia"/>
          <w:szCs w:val="21"/>
        </w:rPr>
        <w:t>)</w:t>
      </w:r>
    </w:p>
    <w:p w:rsidR="009D3338" w:rsidRPr="007810C2" w:rsidRDefault="009D3338" w:rsidP="004B32DD">
      <w:pPr>
        <w:jc w:val="right"/>
        <w:rPr>
          <w:szCs w:val="21"/>
        </w:rPr>
      </w:pPr>
      <w:r w:rsidRPr="007810C2">
        <w:rPr>
          <w:rFonts w:hint="eastAsia"/>
          <w:szCs w:val="21"/>
        </w:rPr>
        <w:t>司会</w:t>
      </w:r>
      <w:r w:rsidR="00930B85" w:rsidRPr="007810C2">
        <w:rPr>
          <w:rFonts w:hint="eastAsia"/>
          <w:szCs w:val="21"/>
        </w:rPr>
        <w:t xml:space="preserve">　西村秀夫</w:t>
      </w:r>
      <w:r w:rsidR="00930B85" w:rsidRPr="007810C2">
        <w:rPr>
          <w:rFonts w:hint="eastAsia"/>
          <w:szCs w:val="21"/>
        </w:rPr>
        <w:t>(</w:t>
      </w:r>
      <w:r w:rsidR="00930B85" w:rsidRPr="007810C2">
        <w:rPr>
          <w:rFonts w:hint="eastAsia"/>
          <w:szCs w:val="21"/>
        </w:rPr>
        <w:t>三重大学教授</w:t>
      </w:r>
      <w:r w:rsidR="00930B85" w:rsidRPr="007810C2">
        <w:rPr>
          <w:rFonts w:hint="eastAsia"/>
          <w:szCs w:val="21"/>
        </w:rPr>
        <w:t>)</w:t>
      </w:r>
    </w:p>
    <w:p w:rsidR="009E59D0" w:rsidRPr="009D3338" w:rsidRDefault="009E59D0" w:rsidP="004B32DD">
      <w:pPr>
        <w:jc w:val="right"/>
        <w:rPr>
          <w:sz w:val="22"/>
        </w:rPr>
      </w:pPr>
    </w:p>
    <w:p w:rsidR="009E59D0" w:rsidRPr="007810C2" w:rsidRDefault="009E59D0" w:rsidP="007810C2">
      <w:pPr>
        <w:ind w:firstLineChars="100" w:firstLine="210"/>
        <w:rPr>
          <w:szCs w:val="21"/>
        </w:rPr>
      </w:pPr>
      <w:r w:rsidRPr="007810C2">
        <w:rPr>
          <w:szCs w:val="21"/>
        </w:rPr>
        <w:t>15</w:t>
      </w:r>
      <w:r w:rsidRPr="007810C2">
        <w:rPr>
          <w:rFonts w:hint="eastAsia"/>
          <w:szCs w:val="21"/>
        </w:rPr>
        <w:t>世紀英語で書かれた代表的な書簡集である『パストン家書簡集』においては、出来事の報告や書き手自身の考えなどを示す場合、接続詞</w:t>
      </w:r>
      <w:r w:rsidRPr="007810C2">
        <w:rPr>
          <w:szCs w:val="21"/>
        </w:rPr>
        <w:t>that</w:t>
      </w:r>
      <w:r w:rsidRPr="007810C2">
        <w:rPr>
          <w:rFonts w:hint="eastAsia"/>
          <w:szCs w:val="21"/>
        </w:rPr>
        <w:t>が多く使われている。それらの多くは、</w:t>
      </w:r>
      <w:r w:rsidRPr="007810C2">
        <w:rPr>
          <w:szCs w:val="21"/>
        </w:rPr>
        <w:t>he said</w:t>
      </w:r>
      <w:r w:rsidRPr="007810C2">
        <w:rPr>
          <w:rFonts w:hint="eastAsia"/>
          <w:szCs w:val="21"/>
        </w:rPr>
        <w:t>や</w:t>
      </w:r>
      <w:r w:rsidRPr="007810C2">
        <w:rPr>
          <w:szCs w:val="21"/>
        </w:rPr>
        <w:t>I think</w:t>
      </w:r>
      <w:r w:rsidRPr="007810C2">
        <w:rPr>
          <w:rFonts w:hint="eastAsia"/>
          <w:szCs w:val="21"/>
        </w:rPr>
        <w:t>などの後に続く補文を導く</w:t>
      </w:r>
      <w:r w:rsidRPr="007810C2">
        <w:rPr>
          <w:szCs w:val="21"/>
        </w:rPr>
        <w:t>that</w:t>
      </w:r>
      <w:r w:rsidRPr="007810C2">
        <w:rPr>
          <w:rFonts w:hint="eastAsia"/>
          <w:szCs w:val="21"/>
        </w:rPr>
        <w:t>である。本書簡集においては、</w:t>
      </w:r>
      <w:r w:rsidRPr="007810C2">
        <w:rPr>
          <w:szCs w:val="21"/>
        </w:rPr>
        <w:t>that</w:t>
      </w:r>
      <w:r w:rsidRPr="007810C2">
        <w:rPr>
          <w:rFonts w:hint="eastAsia"/>
          <w:szCs w:val="21"/>
        </w:rPr>
        <w:t>使用のバリエーションの</w:t>
      </w:r>
      <w:r w:rsidRPr="007810C2">
        <w:rPr>
          <w:szCs w:val="21"/>
        </w:rPr>
        <w:t>1</w:t>
      </w:r>
      <w:r w:rsidRPr="007810C2">
        <w:rPr>
          <w:rFonts w:hint="eastAsia"/>
          <w:szCs w:val="21"/>
        </w:rPr>
        <w:t>つとして、次の例文のように複数の補文が並列される場合がある。</w:t>
      </w:r>
    </w:p>
    <w:p w:rsidR="009E59D0" w:rsidRPr="007810C2" w:rsidRDefault="009E59D0" w:rsidP="009E59D0">
      <w:pPr>
        <w:rPr>
          <w:szCs w:val="21"/>
        </w:rPr>
      </w:pPr>
    </w:p>
    <w:p w:rsidR="009E59D0" w:rsidRPr="007810C2" w:rsidRDefault="009E59D0" w:rsidP="009E59D0">
      <w:pPr>
        <w:ind w:leftChars="100" w:left="210"/>
        <w:rPr>
          <w:szCs w:val="21"/>
        </w:rPr>
      </w:pPr>
      <w:r w:rsidRPr="007810C2">
        <w:rPr>
          <w:szCs w:val="21"/>
        </w:rPr>
        <w:t xml:space="preserve">[T]he </w:t>
      </w:r>
      <w:proofErr w:type="spellStart"/>
      <w:r w:rsidRPr="007810C2">
        <w:rPr>
          <w:szCs w:val="21"/>
        </w:rPr>
        <w:t>balyffe</w:t>
      </w:r>
      <w:proofErr w:type="spellEnd"/>
      <w:r w:rsidRPr="007810C2">
        <w:rPr>
          <w:szCs w:val="21"/>
        </w:rPr>
        <w:t xml:space="preserve"> told </w:t>
      </w:r>
      <w:proofErr w:type="spellStart"/>
      <w:r w:rsidRPr="007810C2">
        <w:rPr>
          <w:szCs w:val="21"/>
        </w:rPr>
        <w:t>hym</w:t>
      </w:r>
      <w:proofErr w:type="spellEnd"/>
      <w:r w:rsidRPr="007810C2">
        <w:rPr>
          <w:szCs w:val="21"/>
        </w:rPr>
        <w:t xml:space="preserve"> </w:t>
      </w:r>
      <w:r w:rsidRPr="007810C2">
        <w:rPr>
          <w:b/>
          <w:i/>
          <w:szCs w:val="21"/>
        </w:rPr>
        <w:t>that</w:t>
      </w:r>
      <w:r w:rsidRPr="007810C2">
        <w:rPr>
          <w:szCs w:val="21"/>
        </w:rPr>
        <w:t xml:space="preserve"> he sent a letter to the Lord </w:t>
      </w:r>
      <w:proofErr w:type="spellStart"/>
      <w:r w:rsidRPr="007810C2">
        <w:rPr>
          <w:szCs w:val="21"/>
        </w:rPr>
        <w:t>Molyns</w:t>
      </w:r>
      <w:proofErr w:type="spellEnd"/>
      <w:r w:rsidRPr="007810C2">
        <w:rPr>
          <w:szCs w:val="21"/>
        </w:rPr>
        <w:t xml:space="preserve">, and </w:t>
      </w:r>
      <w:r w:rsidRPr="007810C2">
        <w:rPr>
          <w:b/>
          <w:i/>
          <w:szCs w:val="21"/>
        </w:rPr>
        <w:t>that</w:t>
      </w:r>
      <w:r w:rsidRPr="007810C2">
        <w:rPr>
          <w:szCs w:val="21"/>
        </w:rPr>
        <w:t xml:space="preserve"> the Lord </w:t>
      </w:r>
      <w:proofErr w:type="spellStart"/>
      <w:r w:rsidRPr="007810C2">
        <w:rPr>
          <w:szCs w:val="21"/>
        </w:rPr>
        <w:t>Molyns</w:t>
      </w:r>
      <w:proofErr w:type="spellEnd"/>
      <w:r w:rsidRPr="007810C2">
        <w:rPr>
          <w:szCs w:val="21"/>
        </w:rPr>
        <w:t xml:space="preserve"> had sent </w:t>
      </w:r>
      <w:proofErr w:type="spellStart"/>
      <w:r w:rsidRPr="007810C2">
        <w:rPr>
          <w:szCs w:val="21"/>
        </w:rPr>
        <w:t>hym</w:t>
      </w:r>
      <w:proofErr w:type="spellEnd"/>
      <w:r w:rsidRPr="007810C2">
        <w:rPr>
          <w:szCs w:val="21"/>
        </w:rPr>
        <w:t xml:space="preserve"> a-</w:t>
      </w:r>
      <w:proofErr w:type="spellStart"/>
      <w:r w:rsidRPr="007810C2">
        <w:rPr>
          <w:szCs w:val="21"/>
        </w:rPr>
        <w:t>nothere</w:t>
      </w:r>
      <w:proofErr w:type="spellEnd"/>
      <w:r w:rsidRPr="007810C2">
        <w:rPr>
          <w:szCs w:val="21"/>
        </w:rPr>
        <w:t xml:space="preserve"> letter. (No. 130, ll. 5-6)</w:t>
      </w:r>
    </w:p>
    <w:p w:rsidR="009E59D0" w:rsidRPr="007810C2" w:rsidRDefault="009E59D0" w:rsidP="009E59D0">
      <w:pPr>
        <w:rPr>
          <w:szCs w:val="21"/>
        </w:rPr>
      </w:pPr>
    </w:p>
    <w:p w:rsidR="009E59D0" w:rsidRPr="007810C2" w:rsidRDefault="009E59D0" w:rsidP="007810C2">
      <w:pPr>
        <w:ind w:firstLineChars="100" w:firstLine="210"/>
        <w:rPr>
          <w:szCs w:val="21"/>
        </w:rPr>
      </w:pPr>
      <w:r w:rsidRPr="007810C2">
        <w:rPr>
          <w:rFonts w:hint="eastAsia"/>
          <w:szCs w:val="21"/>
        </w:rPr>
        <w:t>本発表では、当該書簡集において従来さほど注意されてこなかった、このような</w:t>
      </w:r>
      <w:r w:rsidRPr="007810C2">
        <w:rPr>
          <w:szCs w:val="21"/>
        </w:rPr>
        <w:t>that</w:t>
      </w:r>
      <w:r w:rsidRPr="007810C2">
        <w:rPr>
          <w:rFonts w:hint="eastAsia"/>
          <w:szCs w:val="21"/>
        </w:rPr>
        <w:t>節の並列をはじめ、節を導く</w:t>
      </w:r>
      <w:r w:rsidRPr="007810C2">
        <w:rPr>
          <w:szCs w:val="21"/>
        </w:rPr>
        <w:t>that</w:t>
      </w:r>
      <w:r w:rsidRPr="007810C2">
        <w:rPr>
          <w:rFonts w:hint="eastAsia"/>
          <w:szCs w:val="21"/>
        </w:rPr>
        <w:t>がどのように使われているのかを明らかにしたい。具体的</w:t>
      </w:r>
      <w:r w:rsidRPr="007810C2">
        <w:rPr>
          <w:rFonts w:hint="eastAsia"/>
          <w:szCs w:val="21"/>
        </w:rPr>
        <w:lastRenderedPageBreak/>
        <w:t>には、①上の例文のように</w:t>
      </w:r>
      <w:r w:rsidRPr="007810C2">
        <w:rPr>
          <w:szCs w:val="21"/>
        </w:rPr>
        <w:t>that</w:t>
      </w:r>
      <w:r w:rsidRPr="007810C2">
        <w:rPr>
          <w:rFonts w:hint="eastAsia"/>
          <w:szCs w:val="21"/>
        </w:rPr>
        <w:t>節が並列されるのはどのような場合か、②現代英語では使われなくなった副詞節を導く</w:t>
      </w:r>
      <w:r w:rsidRPr="007810C2">
        <w:rPr>
          <w:szCs w:val="21"/>
        </w:rPr>
        <w:t>if</w:t>
      </w:r>
      <w:r w:rsidRPr="007810C2">
        <w:rPr>
          <w:rFonts w:hint="eastAsia"/>
          <w:szCs w:val="21"/>
        </w:rPr>
        <w:t>や</w:t>
      </w:r>
      <w:r w:rsidRPr="007810C2">
        <w:rPr>
          <w:szCs w:val="21"/>
        </w:rPr>
        <w:t>when</w:t>
      </w:r>
      <w:r w:rsidRPr="007810C2">
        <w:rPr>
          <w:rFonts w:hint="eastAsia"/>
          <w:szCs w:val="21"/>
        </w:rPr>
        <w:t>の後の</w:t>
      </w:r>
      <w:r w:rsidRPr="007810C2">
        <w:rPr>
          <w:szCs w:val="21"/>
        </w:rPr>
        <w:t>that</w:t>
      </w:r>
      <w:r w:rsidRPr="007810C2">
        <w:rPr>
          <w:rFonts w:hint="eastAsia"/>
          <w:szCs w:val="21"/>
        </w:rPr>
        <w:t>は、どの程度使われているか、③</w:t>
      </w:r>
      <w:r w:rsidRPr="007810C2">
        <w:rPr>
          <w:szCs w:val="21"/>
        </w:rPr>
        <w:t>I think</w:t>
      </w:r>
      <w:r w:rsidRPr="007810C2">
        <w:rPr>
          <w:rFonts w:hint="eastAsia"/>
          <w:szCs w:val="21"/>
        </w:rPr>
        <w:t>などの上位節に続く</w:t>
      </w:r>
      <w:r w:rsidRPr="007810C2">
        <w:rPr>
          <w:szCs w:val="21"/>
        </w:rPr>
        <w:t>that</w:t>
      </w:r>
      <w:r w:rsidRPr="007810C2">
        <w:rPr>
          <w:rFonts w:hint="eastAsia"/>
          <w:szCs w:val="21"/>
        </w:rPr>
        <w:t>に導かれる補文は、同じ文内で使われる</w:t>
      </w:r>
      <w:r w:rsidRPr="007810C2">
        <w:rPr>
          <w:szCs w:val="21"/>
        </w:rPr>
        <w:t>if</w:t>
      </w:r>
      <w:r w:rsidRPr="007810C2">
        <w:rPr>
          <w:rFonts w:hint="eastAsia"/>
          <w:szCs w:val="21"/>
        </w:rPr>
        <w:t>節や</w:t>
      </w:r>
      <w:r w:rsidRPr="007810C2">
        <w:rPr>
          <w:szCs w:val="21"/>
        </w:rPr>
        <w:t>when</w:t>
      </w:r>
      <w:r w:rsidRPr="007810C2">
        <w:rPr>
          <w:rFonts w:hint="eastAsia"/>
          <w:szCs w:val="21"/>
        </w:rPr>
        <w:t>節などの副詞節とどのように関係しているか、④</w:t>
      </w:r>
      <w:r w:rsidRPr="007810C2">
        <w:rPr>
          <w:szCs w:val="21"/>
        </w:rPr>
        <w:t>I think</w:t>
      </w:r>
      <w:r w:rsidRPr="007810C2">
        <w:rPr>
          <w:rFonts w:hint="eastAsia"/>
          <w:szCs w:val="21"/>
        </w:rPr>
        <w:t>などの後で</w:t>
      </w:r>
      <w:r w:rsidRPr="007810C2">
        <w:rPr>
          <w:szCs w:val="21"/>
        </w:rPr>
        <w:t>that</w:t>
      </w:r>
      <w:r w:rsidRPr="007810C2">
        <w:rPr>
          <w:rFonts w:hint="eastAsia"/>
          <w:szCs w:val="21"/>
        </w:rPr>
        <w:t>が省かれる場合にはどのような傾向性があるか、に注目する。</w:t>
      </w:r>
    </w:p>
    <w:p w:rsidR="009E59D0" w:rsidRPr="007810C2" w:rsidRDefault="009E59D0" w:rsidP="007810C2">
      <w:pPr>
        <w:ind w:firstLineChars="100" w:firstLine="210"/>
        <w:rPr>
          <w:szCs w:val="21"/>
        </w:rPr>
      </w:pPr>
      <w:r w:rsidRPr="007810C2">
        <w:rPr>
          <w:rFonts w:hint="eastAsia"/>
          <w:szCs w:val="21"/>
        </w:rPr>
        <w:t>補文を導く</w:t>
      </w:r>
      <w:r w:rsidRPr="007810C2">
        <w:rPr>
          <w:szCs w:val="21"/>
        </w:rPr>
        <w:t>that</w:t>
      </w:r>
      <w:r w:rsidRPr="007810C2">
        <w:rPr>
          <w:rFonts w:hint="eastAsia"/>
          <w:szCs w:val="21"/>
        </w:rPr>
        <w:t>を含むそれぞれの文を分析する際、文の構造を</w:t>
      </w:r>
      <w:r w:rsidRPr="007810C2">
        <w:rPr>
          <w:szCs w:val="21"/>
        </w:rPr>
        <w:t>3</w:t>
      </w:r>
      <w:r w:rsidRPr="007810C2">
        <w:rPr>
          <w:rFonts w:hint="eastAsia"/>
          <w:szCs w:val="21"/>
        </w:rPr>
        <w:t>つに分ける。まず、補文内部の主語、動詞、副詞節などといった命題内容に関する条件、次に、補文を導く節の主語、動詞、副詞節などといった上位の節に関する条件、そして、手紙のジャンルや書き手と受け手との社会的関係といった語用論的条件である。</w:t>
      </w:r>
    </w:p>
    <w:p w:rsidR="009E59D0" w:rsidRPr="007810C2" w:rsidRDefault="009E59D0" w:rsidP="007810C2">
      <w:pPr>
        <w:ind w:firstLineChars="100" w:firstLine="210"/>
        <w:rPr>
          <w:szCs w:val="21"/>
        </w:rPr>
      </w:pPr>
      <w:r w:rsidRPr="007810C2">
        <w:rPr>
          <w:rFonts w:hint="eastAsia"/>
          <w:szCs w:val="21"/>
        </w:rPr>
        <w:t>上の①から④の疑問点を解明することにより、本書簡集における接続詞</w:t>
      </w:r>
      <w:r w:rsidRPr="007810C2">
        <w:rPr>
          <w:szCs w:val="21"/>
        </w:rPr>
        <w:t>that</w:t>
      </w:r>
      <w:r w:rsidRPr="007810C2">
        <w:rPr>
          <w:rFonts w:hint="eastAsia"/>
          <w:szCs w:val="21"/>
        </w:rPr>
        <w:t>の使用の傾向を明らかにすることができる。また、本発表で得られる結果は、</w:t>
      </w:r>
      <w:r w:rsidRPr="007810C2">
        <w:rPr>
          <w:szCs w:val="21"/>
        </w:rPr>
        <w:t>15</w:t>
      </w:r>
      <w:r w:rsidRPr="007810C2">
        <w:rPr>
          <w:rFonts w:hint="eastAsia"/>
          <w:szCs w:val="21"/>
        </w:rPr>
        <w:t>世紀の英語において、どのように接続詞</w:t>
      </w:r>
      <w:r w:rsidRPr="007810C2">
        <w:rPr>
          <w:szCs w:val="21"/>
        </w:rPr>
        <w:t>that</w:t>
      </w:r>
      <w:r w:rsidRPr="007810C2">
        <w:rPr>
          <w:rFonts w:hint="eastAsia"/>
          <w:szCs w:val="21"/>
        </w:rPr>
        <w:t>が使用されていたか、その一端を示すものとなる。</w:t>
      </w:r>
    </w:p>
    <w:p w:rsidR="004B32DD" w:rsidRPr="007810C2" w:rsidRDefault="004B32DD" w:rsidP="00F11125">
      <w:pPr>
        <w:rPr>
          <w:rFonts w:ascii="ＭＳ 明朝" w:hAnsi="ＭＳ 明朝"/>
          <w:color w:val="000000"/>
          <w:szCs w:val="21"/>
        </w:rPr>
      </w:pPr>
    </w:p>
    <w:p w:rsidR="00F11125" w:rsidRDefault="00F11125" w:rsidP="00F11125">
      <w:pPr>
        <w:jc w:val="center"/>
        <w:rPr>
          <w:rFonts w:ascii="ＭＳ 明朝" w:hAnsi="ＭＳ 明朝"/>
          <w:b/>
          <w:color w:val="000000"/>
          <w:sz w:val="24"/>
          <w:szCs w:val="24"/>
        </w:rPr>
      </w:pPr>
    </w:p>
    <w:p w:rsidR="006F75A5" w:rsidRDefault="006F75A5" w:rsidP="00F11125">
      <w:pPr>
        <w:rPr>
          <w:rFonts w:ascii="ＭＳ 明朝" w:hAnsi="ＭＳ 明朝"/>
          <w:b/>
          <w:color w:val="000000"/>
          <w:sz w:val="24"/>
          <w:szCs w:val="24"/>
        </w:rPr>
      </w:pPr>
    </w:p>
    <w:p w:rsidR="00F11125" w:rsidRPr="00912118" w:rsidRDefault="00F11125" w:rsidP="00F11125">
      <w:pPr>
        <w:rPr>
          <w:rFonts w:ascii="ＭＳ 明朝" w:hAnsi="ＭＳ 明朝"/>
          <w:b/>
          <w:color w:val="000000"/>
          <w:sz w:val="24"/>
          <w:szCs w:val="24"/>
        </w:rPr>
      </w:pPr>
      <w:r w:rsidRPr="00912118">
        <w:rPr>
          <w:rFonts w:ascii="ＭＳ 明朝" w:hAnsi="ＭＳ 明朝" w:hint="eastAsia"/>
          <w:b/>
          <w:color w:val="000000"/>
          <w:sz w:val="24"/>
          <w:szCs w:val="24"/>
        </w:rPr>
        <w:t>特別講演</w:t>
      </w:r>
    </w:p>
    <w:p w:rsidR="00F11125" w:rsidRDefault="00F11125" w:rsidP="00F11125">
      <w:pPr>
        <w:rPr>
          <w:rFonts w:ascii="ＭＳ 明朝" w:hAnsi="ＭＳ 明朝"/>
          <w:color w:val="000000"/>
          <w:szCs w:val="21"/>
        </w:rPr>
      </w:pPr>
    </w:p>
    <w:p w:rsidR="0056415C" w:rsidRPr="007810C2" w:rsidRDefault="0056415C" w:rsidP="0056415C">
      <w:pPr>
        <w:ind w:leftChars="-67" w:hangingChars="50" w:hanging="141"/>
        <w:rPr>
          <w:sz w:val="24"/>
          <w:szCs w:val="24"/>
        </w:rPr>
      </w:pPr>
      <w:r>
        <w:rPr>
          <w:rFonts w:hint="eastAsia"/>
          <w:b/>
          <w:sz w:val="28"/>
          <w:szCs w:val="28"/>
        </w:rPr>
        <w:t xml:space="preserve">　　　　　</w:t>
      </w:r>
      <w:r w:rsidRPr="007810C2">
        <w:rPr>
          <w:rFonts w:hint="eastAsia"/>
          <w:b/>
          <w:sz w:val="24"/>
          <w:szCs w:val="24"/>
        </w:rPr>
        <w:t>ヨーロッパの魔女伝説と史実の魔女裁判</w:t>
      </w:r>
    </w:p>
    <w:p w:rsidR="0056415C" w:rsidRDefault="0056415C" w:rsidP="0056415C">
      <w:pPr>
        <w:ind w:leftChars="-67" w:left="-36" w:hangingChars="50" w:hanging="105"/>
        <w:jc w:val="right"/>
      </w:pPr>
      <w:r>
        <w:rPr>
          <w:rFonts w:hint="eastAsia"/>
        </w:rPr>
        <w:t xml:space="preserve">　　　　　　　　　　　　　　　　　　　　　　　　　　　関西大学名誉教授　浜本隆志</w:t>
      </w:r>
    </w:p>
    <w:p w:rsidR="00097879" w:rsidRPr="00097879" w:rsidRDefault="0056415C" w:rsidP="0056415C">
      <w:pPr>
        <w:ind w:leftChars="-67" w:left="-36" w:hangingChars="50" w:hanging="105"/>
        <w:jc w:val="right"/>
      </w:pPr>
      <w:r>
        <w:rPr>
          <w:rFonts w:hint="eastAsia"/>
        </w:rPr>
        <w:t>司会　和田葉子</w:t>
      </w:r>
      <w:r>
        <w:rPr>
          <w:rFonts w:hint="eastAsia"/>
        </w:rPr>
        <w:t>(</w:t>
      </w:r>
      <w:r>
        <w:rPr>
          <w:rFonts w:hint="eastAsia"/>
        </w:rPr>
        <w:t>関西大学</w:t>
      </w:r>
      <w:r w:rsidR="00930B85">
        <w:rPr>
          <w:rFonts w:hint="eastAsia"/>
        </w:rPr>
        <w:t>教授</w:t>
      </w:r>
      <w:r>
        <w:rPr>
          <w:rFonts w:hint="eastAsia"/>
        </w:rPr>
        <w:t>)</w:t>
      </w:r>
    </w:p>
    <w:p w:rsidR="00097879" w:rsidRDefault="00097879" w:rsidP="00097879">
      <w:pPr>
        <w:ind w:leftChars="-17" w:left="-36" w:firstLineChars="17" w:firstLine="36"/>
      </w:pPr>
      <w:r>
        <w:t>**********************</w:t>
      </w:r>
    </w:p>
    <w:p w:rsidR="00097879" w:rsidRDefault="00097879" w:rsidP="00D46F28">
      <w:pPr>
        <w:ind w:leftChars="-17" w:left="-36" w:firstLineChars="17" w:firstLine="36"/>
      </w:pPr>
      <w:r>
        <w:t>浜本隆志氏のプロフィール：</w:t>
      </w:r>
      <w:r>
        <w:t>1944</w:t>
      </w:r>
      <w:r>
        <w:t>年生まれ、専攻はヨーロッパ文化論、比較文化論。</w:t>
      </w:r>
    </w:p>
    <w:p w:rsidR="00097879" w:rsidRDefault="00097879" w:rsidP="00D46F28">
      <w:pPr>
        <w:ind w:leftChars="-17" w:left="-36" w:firstLineChars="17" w:firstLine="36"/>
      </w:pPr>
      <w:r>
        <w:t>主な著作は次の通り。</w:t>
      </w:r>
    </w:p>
    <w:p w:rsidR="00097879" w:rsidRDefault="00097879" w:rsidP="00D46F28">
      <w:pPr>
        <w:ind w:leftChars="-17" w:left="-36" w:firstLineChars="17" w:firstLine="36"/>
      </w:pPr>
      <w:r>
        <w:t>『ドイツ・ジャコバン派』（平凡社）、『鍵穴から見たヨーロッパ』（中公新書）、</w:t>
      </w:r>
    </w:p>
    <w:p w:rsidR="00097879" w:rsidRDefault="00097879" w:rsidP="00D46F28">
      <w:pPr>
        <w:ind w:leftChars="-17" w:left="-36" w:firstLineChars="17" w:firstLine="36"/>
      </w:pPr>
      <w:r>
        <w:t>『ねむり姫の謎』（講談社現代新書）、『魔女とカルトのドイツ史』（講談社現代新書）、</w:t>
      </w:r>
    </w:p>
    <w:p w:rsidR="00097879" w:rsidRDefault="00097879" w:rsidP="00D46F28">
      <w:pPr>
        <w:ind w:leftChars="-17" w:left="-36" w:firstLineChars="17" w:firstLine="36"/>
      </w:pPr>
      <w:r>
        <w:t>『謎解き　アクセサリーが消えた日本史』（光文社新書）、『モノが語るドイツ精神』</w:t>
      </w:r>
    </w:p>
    <w:p w:rsidR="00097879" w:rsidRDefault="00097879" w:rsidP="00D46F28">
      <w:pPr>
        <w:ind w:leftChars="-17" w:left="-36" w:firstLineChars="17" w:firstLine="36"/>
      </w:pPr>
      <w:r>
        <w:t>（新潮選書）、『拷問と処刑の西洋史』（新潮選書）、『窓の思想史』（筑摩選書）、</w:t>
      </w:r>
    </w:p>
    <w:p w:rsidR="00097879" w:rsidRDefault="00097879" w:rsidP="00D46F28">
      <w:pPr>
        <w:ind w:leftChars="-17" w:left="-36"/>
      </w:pPr>
      <w:r>
        <w:t>『紋章が語るヨーロッパ史』（白水</w:t>
      </w:r>
      <w:r>
        <w:t>U</w:t>
      </w:r>
      <w:r>
        <w:t>ブックス）、『指輪の文化史』（白水</w:t>
      </w:r>
      <w:r>
        <w:t>U</w:t>
      </w:r>
      <w:r>
        <w:t>ブックス）、</w:t>
      </w:r>
    </w:p>
    <w:p w:rsidR="00097879" w:rsidRDefault="00097879" w:rsidP="00D46F28">
      <w:pPr>
        <w:ind w:leftChars="-67" w:left="-36" w:hangingChars="50" w:hanging="105"/>
      </w:pPr>
      <w:r>
        <w:t>『海賊党の思想』（白水社）、『バレンタインデーの秘密：愛の宗教文化史』（平凡社新書）等。</w:t>
      </w:r>
    </w:p>
    <w:p w:rsidR="00097879" w:rsidRDefault="00097879" w:rsidP="00097879">
      <w:pPr>
        <w:ind w:leftChars="-17" w:left="-36" w:firstLineChars="17" w:firstLine="36"/>
      </w:pPr>
      <w:r>
        <w:t>**********************</w:t>
      </w:r>
    </w:p>
    <w:p w:rsidR="00097879" w:rsidRDefault="00097879" w:rsidP="00097879">
      <w:pPr>
        <w:ind w:leftChars="-17" w:left="-36" w:firstLineChars="17" w:firstLine="36"/>
      </w:pPr>
    </w:p>
    <w:p w:rsidR="0056415C" w:rsidRPr="007810C2" w:rsidRDefault="0056415C" w:rsidP="007810C2">
      <w:pPr>
        <w:ind w:firstLineChars="100" w:firstLine="210"/>
        <w:rPr>
          <w:szCs w:val="21"/>
        </w:rPr>
      </w:pPr>
      <w:r w:rsidRPr="007810C2">
        <w:rPr>
          <w:rFonts w:hint="eastAsia"/>
          <w:szCs w:val="21"/>
        </w:rPr>
        <w:t>魔女狩りは、魔女幻想から生まれた一種の集団妄想迫害であるが、中世ではなく近代初期の</w:t>
      </w:r>
      <w:r w:rsidRPr="007810C2">
        <w:rPr>
          <w:rFonts w:hint="eastAsia"/>
          <w:szCs w:val="21"/>
        </w:rPr>
        <w:t>16</w:t>
      </w:r>
      <w:r w:rsidRPr="007810C2">
        <w:rPr>
          <w:rFonts w:hint="eastAsia"/>
          <w:szCs w:val="21"/>
        </w:rPr>
        <w:t>－</w:t>
      </w:r>
      <w:r w:rsidRPr="007810C2">
        <w:rPr>
          <w:rFonts w:hint="eastAsia"/>
          <w:szCs w:val="21"/>
        </w:rPr>
        <w:t>17</w:t>
      </w:r>
      <w:r w:rsidRPr="007810C2">
        <w:rPr>
          <w:rFonts w:hint="eastAsia"/>
          <w:szCs w:val="21"/>
        </w:rPr>
        <w:t>世紀に多発した。ヨーロッパにおける犠牲者数は、確証できる最小数でも５－６万人という統計数字がある。しかし実数は</w:t>
      </w:r>
      <w:r w:rsidRPr="007810C2">
        <w:rPr>
          <w:rFonts w:hint="eastAsia"/>
          <w:szCs w:val="21"/>
        </w:rPr>
        <w:t>10</w:t>
      </w:r>
      <w:r w:rsidRPr="007810C2">
        <w:rPr>
          <w:rFonts w:hint="eastAsia"/>
          <w:szCs w:val="21"/>
        </w:rPr>
        <w:t>数万人と見込まれ、そのうち平均すると、およそ</w:t>
      </w:r>
      <w:r w:rsidRPr="007810C2">
        <w:rPr>
          <w:rFonts w:hint="eastAsia"/>
          <w:szCs w:val="21"/>
        </w:rPr>
        <w:t>75</w:t>
      </w:r>
      <w:r w:rsidRPr="007810C2">
        <w:rPr>
          <w:rFonts w:hint="eastAsia"/>
          <w:szCs w:val="21"/>
        </w:rPr>
        <w:t>パーセントが女性であったので、ジェンダーの問題と深くかかわる裁判であったといえる。</w:t>
      </w:r>
    </w:p>
    <w:p w:rsidR="0056415C" w:rsidRPr="007810C2" w:rsidRDefault="0056415C" w:rsidP="007810C2">
      <w:pPr>
        <w:ind w:firstLineChars="100" w:firstLine="210"/>
        <w:rPr>
          <w:szCs w:val="21"/>
        </w:rPr>
      </w:pPr>
      <w:r w:rsidRPr="007810C2">
        <w:rPr>
          <w:rFonts w:hint="eastAsia"/>
          <w:szCs w:val="21"/>
        </w:rPr>
        <w:lastRenderedPageBreak/>
        <w:t>国別や地域別でいえば、ドイツ、ポーランド、スイス、フランスの山岳地帯や農村部が魔女狩りの中心地であった。というのも、これらの地域ではすべての人びとが、アニミズム的な魔女の存在を本気で信じていたことと、農民たちが天候不順や各種災害を魔女が引き起こしたと解釈したからである。魔女のターゲットにされた者は、森のなかに住む老婆や仲間に嫌われた女性、他の地域から嫁入りしてきた女性、薬草などの知識のある「賢い女性」たちであった。</w:t>
      </w:r>
    </w:p>
    <w:p w:rsidR="0056415C" w:rsidRPr="007810C2" w:rsidRDefault="0056415C" w:rsidP="007810C2">
      <w:pPr>
        <w:ind w:firstLineChars="100" w:firstLine="210"/>
        <w:rPr>
          <w:szCs w:val="21"/>
        </w:rPr>
      </w:pPr>
      <w:r w:rsidRPr="007810C2">
        <w:rPr>
          <w:rFonts w:hint="eastAsia"/>
          <w:szCs w:val="21"/>
        </w:rPr>
        <w:t>その後、犠牲者は小都市へ芋づる式に拡大していったが、なかでも深刻なものは、子どもが実の母親や祖母を魔女として告発するケースもかなりあったことである。これは現在からみると反抗期の現象と解釈できるが、それだけではなく、いかに魔女狩りが当時の子どもたちにも大きな心の傷を与えていたかを物語る。</w:t>
      </w:r>
    </w:p>
    <w:p w:rsidR="0056415C" w:rsidRPr="007810C2" w:rsidRDefault="0056415C" w:rsidP="0056415C">
      <w:pPr>
        <w:rPr>
          <w:szCs w:val="21"/>
        </w:rPr>
      </w:pPr>
      <w:r w:rsidRPr="007810C2">
        <w:rPr>
          <w:rFonts w:hint="eastAsia"/>
          <w:szCs w:val="21"/>
        </w:rPr>
        <w:t xml:space="preserve">　今回の報告では、魔女伝説や魔女幻想が魔女狩りとどのようにかかわっていたかを考察する。魔女伝説にもとづく話は、グリム童話の『ヘンゼルとグレーテル』が最も有名であるが、さらにそれ以外に、魔女飛行伝説、サバトでの集会、「天候魔女」、「災害魔女」という災難を引き起こす魔女伝説などが知られている。このような伝説上の魔女を盲信する人びとによって、無実の女性たちが魔女として逮捕され、裁判にかけられた。多くの被疑者は具体的には、魔女の塔に収監、魔女の検査、尋問、拷問、公開処刑というプロセスをたどるが、これらの集団妄想と史実の魔女裁判の全体像を、図像をまじえながら明らかにしたい。</w:t>
      </w:r>
    </w:p>
    <w:p w:rsidR="00F11125" w:rsidRPr="0056415C" w:rsidRDefault="00F11125" w:rsidP="00F11125">
      <w:pPr>
        <w:rPr>
          <w:rFonts w:ascii="ＭＳ 明朝" w:hAnsi="ＭＳ 明朝"/>
          <w:color w:val="000000"/>
          <w:szCs w:val="21"/>
        </w:rPr>
      </w:pPr>
    </w:p>
    <w:p w:rsidR="000E4F19" w:rsidRPr="00E96562" w:rsidRDefault="00930B85" w:rsidP="000E4F19">
      <w:pPr>
        <w:rPr>
          <w:b/>
          <w:sz w:val="24"/>
          <w:szCs w:val="24"/>
        </w:rPr>
      </w:pPr>
      <w:r>
        <w:rPr>
          <w:rFonts w:hint="eastAsia"/>
          <w:b/>
          <w:bCs/>
          <w:sz w:val="24"/>
          <w:szCs w:val="24"/>
        </w:rPr>
        <w:t>福岡女子大学</w:t>
      </w:r>
      <w:r w:rsidR="00F11125">
        <w:rPr>
          <w:rFonts w:hint="eastAsia"/>
          <w:b/>
          <w:bCs/>
          <w:sz w:val="24"/>
          <w:szCs w:val="24"/>
        </w:rPr>
        <w:t>キャンパスマップ</w:t>
      </w:r>
      <w:r w:rsidR="000E4F19">
        <w:rPr>
          <w:rFonts w:hint="eastAsia"/>
          <w:b/>
          <w:bCs/>
          <w:sz w:val="24"/>
          <w:szCs w:val="24"/>
        </w:rPr>
        <w:t>及び</w:t>
      </w:r>
      <w:r w:rsidR="000E4F19" w:rsidRPr="00E96562">
        <w:rPr>
          <w:rFonts w:hint="eastAsia"/>
          <w:b/>
          <w:sz w:val="24"/>
          <w:szCs w:val="24"/>
        </w:rPr>
        <w:t>交通アクセス</w:t>
      </w:r>
    </w:p>
    <w:p w:rsidR="000E4F19" w:rsidRPr="006F75A5" w:rsidRDefault="000E4F19" w:rsidP="000E4F19">
      <w:pPr>
        <w:pStyle w:val="Web"/>
        <w:rPr>
          <w:rFonts w:ascii="Verdana" w:hAnsi="Verdana"/>
          <w:sz w:val="21"/>
          <w:szCs w:val="21"/>
        </w:rPr>
      </w:pPr>
      <w:r w:rsidRPr="006F75A5">
        <w:rPr>
          <w:rFonts w:ascii="Verdana" w:hAnsi="Verdana"/>
          <w:sz w:val="21"/>
          <w:szCs w:val="21"/>
        </w:rPr>
        <w:t>１</w:t>
      </w:r>
      <w:r w:rsidRPr="006F75A5">
        <w:rPr>
          <w:rFonts w:ascii="Verdana" w:hAnsi="Verdana"/>
          <w:sz w:val="21"/>
          <w:szCs w:val="21"/>
        </w:rPr>
        <w:t>.</w:t>
      </w:r>
      <w:r w:rsidRPr="006F75A5">
        <w:rPr>
          <w:rFonts w:ascii="Verdana" w:hAnsi="Verdana"/>
          <w:sz w:val="21"/>
          <w:szCs w:val="21"/>
        </w:rPr>
        <w:t xml:space="preserve">　学内案内図</w:t>
      </w:r>
    </w:p>
    <w:p w:rsidR="006F75A5" w:rsidRPr="006F75A5" w:rsidRDefault="000E4F19" w:rsidP="000E4F19">
      <w:pPr>
        <w:pStyle w:val="Web"/>
        <w:rPr>
          <w:rFonts w:ascii="Verdana" w:hAnsi="Verdana"/>
          <w:sz w:val="21"/>
          <w:szCs w:val="21"/>
        </w:rPr>
      </w:pPr>
      <w:r w:rsidRPr="006F75A5">
        <w:rPr>
          <w:rFonts w:ascii="Verdana" w:hAnsi="Verdana"/>
          <w:sz w:val="21"/>
          <w:szCs w:val="21"/>
        </w:rPr>
        <w:t>当日使用する２つの建物</w:t>
      </w:r>
      <w:r w:rsidRPr="006F75A5">
        <w:rPr>
          <w:rFonts w:ascii="Verdana" w:hAnsi="Verdana" w:hint="eastAsia"/>
          <w:sz w:val="21"/>
          <w:szCs w:val="21"/>
        </w:rPr>
        <w:t>（</w:t>
      </w:r>
      <w:r w:rsidRPr="006F75A5">
        <w:rPr>
          <w:rFonts w:ascii="Verdana" w:hAnsi="Verdana"/>
          <w:sz w:val="21"/>
          <w:szCs w:val="21"/>
        </w:rPr>
        <w:t>地域連携センター</w:t>
      </w:r>
      <w:r w:rsidRPr="006F75A5">
        <w:rPr>
          <w:rFonts w:ascii="Verdana" w:hAnsi="Verdana" w:hint="eastAsia"/>
          <w:sz w:val="21"/>
          <w:szCs w:val="21"/>
        </w:rPr>
        <w:t>と</w:t>
      </w:r>
      <w:r w:rsidRPr="006F75A5">
        <w:rPr>
          <w:rFonts w:ascii="Verdana" w:hAnsi="Verdana"/>
          <w:sz w:val="21"/>
          <w:szCs w:val="21"/>
        </w:rPr>
        <w:t>図書館棟</w:t>
      </w:r>
      <w:r w:rsidRPr="006F75A5">
        <w:rPr>
          <w:rFonts w:ascii="Verdana" w:hAnsi="Verdana" w:hint="eastAsia"/>
          <w:sz w:val="21"/>
          <w:szCs w:val="21"/>
        </w:rPr>
        <w:t>）</w:t>
      </w:r>
      <w:r w:rsidRPr="006F75A5">
        <w:rPr>
          <w:rFonts w:ascii="Verdana" w:hAnsi="Verdana"/>
          <w:sz w:val="21"/>
          <w:szCs w:val="21"/>
        </w:rPr>
        <w:t>が</w:t>
      </w:r>
      <w:r w:rsidRPr="006F75A5">
        <w:rPr>
          <w:rFonts w:ascii="Verdana" w:hAnsi="Verdana" w:hint="eastAsia"/>
          <w:sz w:val="21"/>
          <w:szCs w:val="21"/>
        </w:rPr>
        <w:t>載</w:t>
      </w:r>
      <w:r w:rsidRPr="006F75A5">
        <w:rPr>
          <w:rFonts w:ascii="Verdana" w:hAnsi="Verdana"/>
          <w:sz w:val="21"/>
          <w:szCs w:val="21"/>
        </w:rPr>
        <w:t>っています。</w:t>
      </w:r>
    </w:p>
    <w:p w:rsidR="000E4F19" w:rsidRPr="006F75A5" w:rsidRDefault="000E4F19" w:rsidP="000E4F19">
      <w:pPr>
        <w:pStyle w:val="Web"/>
        <w:rPr>
          <w:rFonts w:ascii="Verdana" w:hAnsi="Verdana"/>
          <w:sz w:val="21"/>
          <w:szCs w:val="21"/>
        </w:rPr>
      </w:pPr>
      <w:r w:rsidRPr="006F75A5">
        <w:rPr>
          <w:rFonts w:ascii="Verdana" w:hAnsi="Verdana"/>
          <w:b/>
          <w:sz w:val="21"/>
          <w:szCs w:val="21"/>
          <w:u w:val="single"/>
        </w:rPr>
        <w:t>通用門からお入り下さい</w:t>
      </w:r>
      <w:r w:rsidRPr="006F75A5">
        <w:rPr>
          <w:rFonts w:ascii="Verdana" w:hAnsi="Verdana" w:hint="eastAsia"/>
          <w:sz w:val="21"/>
          <w:szCs w:val="21"/>
        </w:rPr>
        <w:t>。</w:t>
      </w:r>
    </w:p>
    <w:p w:rsidR="000E4F19" w:rsidRPr="006F75A5" w:rsidRDefault="000E4F19" w:rsidP="000E4F19">
      <w:pPr>
        <w:pStyle w:val="Web"/>
        <w:rPr>
          <w:rFonts w:ascii="Verdana" w:hAnsi="Verdana"/>
          <w:sz w:val="21"/>
          <w:szCs w:val="21"/>
        </w:rPr>
      </w:pPr>
      <w:r w:rsidRPr="006F75A5">
        <w:rPr>
          <w:rFonts w:ascii="Verdana" w:hAnsi="Verdana"/>
          <w:sz w:val="21"/>
          <w:szCs w:val="21"/>
        </w:rPr>
        <w:t>・地域連携センター</w:t>
      </w:r>
    </w:p>
    <w:p w:rsidR="000E4F19" w:rsidRPr="006F75A5" w:rsidRDefault="000E4F19" w:rsidP="000E4F19">
      <w:pPr>
        <w:pStyle w:val="Web"/>
        <w:rPr>
          <w:rFonts w:ascii="Verdana" w:hAnsi="Verdana"/>
          <w:sz w:val="21"/>
          <w:szCs w:val="21"/>
        </w:rPr>
      </w:pPr>
      <w:r w:rsidRPr="006F75A5">
        <w:rPr>
          <w:rFonts w:ascii="Verdana" w:hAnsi="Verdana"/>
          <w:sz w:val="21"/>
          <w:szCs w:val="21"/>
        </w:rPr>
        <w:t>１階「エントランスホール」</w:t>
      </w:r>
      <w:r w:rsidRPr="006F75A5">
        <w:rPr>
          <w:rFonts w:ascii="Verdana" w:hAnsi="Verdana"/>
          <w:sz w:val="21"/>
          <w:szCs w:val="21"/>
        </w:rPr>
        <w:t xml:space="preserve"> </w:t>
      </w:r>
      <w:r w:rsidRPr="006F75A5">
        <w:rPr>
          <w:rFonts w:ascii="Verdana" w:hAnsi="Verdana"/>
          <w:sz w:val="21"/>
          <w:szCs w:val="21"/>
        </w:rPr>
        <w:t>：受付</w:t>
      </w:r>
    </w:p>
    <w:p w:rsidR="000E4F19" w:rsidRPr="006F75A5" w:rsidRDefault="000E4F19" w:rsidP="000E4F19">
      <w:pPr>
        <w:pStyle w:val="Web"/>
        <w:rPr>
          <w:rFonts w:ascii="Verdana" w:hAnsi="Verdana"/>
          <w:sz w:val="21"/>
          <w:szCs w:val="21"/>
        </w:rPr>
      </w:pPr>
      <w:r w:rsidRPr="006F75A5">
        <w:rPr>
          <w:rFonts w:ascii="Verdana" w:hAnsi="Verdana"/>
          <w:sz w:val="21"/>
          <w:szCs w:val="21"/>
        </w:rPr>
        <w:t>２階「セミナー室２</w:t>
      </w:r>
      <w:r w:rsidRPr="006F75A5">
        <w:rPr>
          <w:rFonts w:ascii="Verdana" w:hAnsi="Verdana"/>
          <w:sz w:val="21"/>
          <w:szCs w:val="21"/>
        </w:rPr>
        <w:t>A</w:t>
      </w:r>
      <w:r w:rsidRPr="006F75A5">
        <w:rPr>
          <w:rFonts w:ascii="Verdana" w:hAnsi="Verdana"/>
          <w:sz w:val="21"/>
          <w:szCs w:val="21"/>
        </w:rPr>
        <w:t>・</w:t>
      </w:r>
      <w:r w:rsidRPr="006F75A5">
        <w:rPr>
          <w:rFonts w:ascii="Verdana" w:hAnsi="Verdana"/>
          <w:sz w:val="21"/>
          <w:szCs w:val="21"/>
        </w:rPr>
        <w:t>B</w:t>
      </w:r>
      <w:r w:rsidRPr="006F75A5">
        <w:rPr>
          <w:rFonts w:ascii="Verdana" w:hAnsi="Verdana"/>
          <w:sz w:val="21"/>
          <w:szCs w:val="21"/>
        </w:rPr>
        <w:t>」</w:t>
      </w:r>
      <w:r w:rsidRPr="006F75A5">
        <w:rPr>
          <w:rFonts w:ascii="Verdana" w:hAnsi="Verdana"/>
          <w:sz w:val="21"/>
          <w:szCs w:val="21"/>
        </w:rPr>
        <w:t xml:space="preserve"> </w:t>
      </w:r>
      <w:r w:rsidRPr="006F75A5">
        <w:rPr>
          <w:rFonts w:ascii="Verdana" w:hAnsi="Verdana"/>
          <w:sz w:val="21"/>
          <w:szCs w:val="21"/>
        </w:rPr>
        <w:t>：総会等</w:t>
      </w:r>
    </w:p>
    <w:p w:rsidR="000E4F19" w:rsidRPr="006F75A5" w:rsidRDefault="000E4F19" w:rsidP="000E4F19">
      <w:pPr>
        <w:pStyle w:val="Web"/>
        <w:rPr>
          <w:rFonts w:ascii="Verdana" w:hAnsi="Verdana"/>
          <w:sz w:val="21"/>
          <w:szCs w:val="21"/>
        </w:rPr>
      </w:pPr>
      <w:r w:rsidRPr="006F75A5">
        <w:rPr>
          <w:rFonts w:ascii="Verdana" w:hAnsi="Verdana"/>
          <w:sz w:val="21"/>
          <w:szCs w:val="21"/>
        </w:rPr>
        <w:t>２階「セミナー室２</w:t>
      </w:r>
      <w:r w:rsidRPr="006F75A5">
        <w:rPr>
          <w:rFonts w:ascii="Verdana" w:hAnsi="Verdana"/>
          <w:sz w:val="21"/>
          <w:szCs w:val="21"/>
        </w:rPr>
        <w:t>C</w:t>
      </w:r>
      <w:r w:rsidRPr="006F75A5">
        <w:rPr>
          <w:rFonts w:ascii="Verdana" w:hAnsi="Verdana"/>
          <w:sz w:val="21"/>
          <w:szCs w:val="21"/>
        </w:rPr>
        <w:t>」</w:t>
      </w:r>
      <w:r w:rsidRPr="006F75A5">
        <w:rPr>
          <w:rFonts w:ascii="Verdana" w:hAnsi="Verdana"/>
          <w:sz w:val="21"/>
          <w:szCs w:val="21"/>
        </w:rPr>
        <w:t xml:space="preserve"> </w:t>
      </w:r>
      <w:r w:rsidRPr="006F75A5">
        <w:rPr>
          <w:rFonts w:ascii="Verdana" w:hAnsi="Verdana"/>
          <w:sz w:val="21"/>
          <w:szCs w:val="21"/>
        </w:rPr>
        <w:t>：発表者等控室</w:t>
      </w:r>
    </w:p>
    <w:p w:rsidR="000E4F19" w:rsidRDefault="000E4F19" w:rsidP="000E4F19">
      <w:pPr>
        <w:pStyle w:val="Web"/>
        <w:rPr>
          <w:rFonts w:ascii="Verdana" w:hAnsi="Verdana"/>
          <w:sz w:val="21"/>
          <w:szCs w:val="21"/>
        </w:rPr>
      </w:pPr>
      <w:r w:rsidRPr="006F75A5">
        <w:rPr>
          <w:rFonts w:ascii="Verdana" w:hAnsi="Verdana"/>
          <w:sz w:val="21"/>
          <w:szCs w:val="21"/>
        </w:rPr>
        <w:t>・図書館棟１階「カフェラウンジ</w:t>
      </w:r>
      <w:r w:rsidR="00271797">
        <w:rPr>
          <w:rFonts w:hint="eastAsia"/>
        </w:rPr>
        <w:t>Nanの木</w:t>
      </w:r>
      <w:bookmarkStart w:id="0" w:name="_GoBack"/>
      <w:bookmarkEnd w:id="0"/>
      <w:r w:rsidRPr="006F75A5">
        <w:rPr>
          <w:rFonts w:ascii="Verdana" w:hAnsi="Verdana"/>
          <w:sz w:val="21"/>
          <w:szCs w:val="21"/>
        </w:rPr>
        <w:t>」　：会員控室・懇親会</w:t>
      </w:r>
    </w:p>
    <w:p w:rsidR="00097879" w:rsidRPr="00097879" w:rsidRDefault="00097879" w:rsidP="000E4F19">
      <w:pPr>
        <w:pStyle w:val="Web"/>
        <w:rPr>
          <w:rFonts w:ascii="Verdana" w:hAnsi="Verdana"/>
          <w:sz w:val="21"/>
          <w:szCs w:val="21"/>
        </w:rPr>
      </w:pPr>
    </w:p>
    <w:p w:rsidR="000E4F19" w:rsidRPr="006F75A5" w:rsidRDefault="000E4F19" w:rsidP="000E4F19">
      <w:pPr>
        <w:pStyle w:val="Web"/>
        <w:rPr>
          <w:rFonts w:ascii="Verdana" w:hAnsi="Verdana"/>
          <w:sz w:val="21"/>
          <w:szCs w:val="21"/>
        </w:rPr>
      </w:pPr>
      <w:r w:rsidRPr="006F75A5">
        <w:rPr>
          <w:rFonts w:ascii="Verdana" w:hAnsi="Verdana"/>
          <w:sz w:val="21"/>
          <w:szCs w:val="21"/>
        </w:rPr>
        <w:t>２</w:t>
      </w:r>
      <w:r w:rsidRPr="006F75A5">
        <w:rPr>
          <w:rFonts w:ascii="Verdana" w:hAnsi="Verdana"/>
          <w:sz w:val="21"/>
          <w:szCs w:val="21"/>
        </w:rPr>
        <w:t>.</w:t>
      </w:r>
      <w:r w:rsidRPr="006F75A5">
        <w:rPr>
          <w:rFonts w:ascii="Verdana" w:hAnsi="Verdana"/>
          <w:sz w:val="21"/>
          <w:szCs w:val="21"/>
        </w:rPr>
        <w:t xml:space="preserve">　地域連携センター内部</w:t>
      </w:r>
    </w:p>
    <w:p w:rsidR="000E4F19" w:rsidRPr="006F75A5" w:rsidRDefault="000E4F19" w:rsidP="000E4F19">
      <w:pPr>
        <w:pStyle w:val="Web"/>
        <w:rPr>
          <w:rFonts w:ascii="Verdana" w:hAnsi="Verdana"/>
          <w:sz w:val="21"/>
          <w:szCs w:val="21"/>
        </w:rPr>
      </w:pPr>
    </w:p>
    <w:p w:rsidR="000E4F19" w:rsidRPr="006F75A5" w:rsidRDefault="000E4F19" w:rsidP="000E4F19">
      <w:pPr>
        <w:pStyle w:val="Web"/>
        <w:rPr>
          <w:rFonts w:ascii="Verdana" w:hAnsi="Verdana"/>
          <w:sz w:val="21"/>
          <w:szCs w:val="21"/>
        </w:rPr>
      </w:pPr>
      <w:r w:rsidRPr="006F75A5">
        <w:rPr>
          <w:rFonts w:ascii="Verdana" w:hAnsi="Verdana"/>
          <w:sz w:val="21"/>
          <w:szCs w:val="21"/>
        </w:rPr>
        <w:t>３．　博多・天神からの交通案内</w:t>
      </w:r>
    </w:p>
    <w:p w:rsidR="000E4F19" w:rsidRPr="006F75A5" w:rsidRDefault="000E4F19" w:rsidP="000E4F19">
      <w:pPr>
        <w:pStyle w:val="Web"/>
        <w:rPr>
          <w:rFonts w:ascii="Verdana" w:hAnsi="Verdana"/>
          <w:sz w:val="21"/>
          <w:szCs w:val="21"/>
        </w:rPr>
      </w:pPr>
    </w:p>
    <w:p w:rsidR="000E4F19" w:rsidRPr="006F75A5" w:rsidRDefault="000E4F19" w:rsidP="000E4F19">
      <w:pPr>
        <w:pStyle w:val="Web"/>
        <w:rPr>
          <w:rFonts w:ascii="Verdana" w:hAnsi="Verdana"/>
          <w:sz w:val="21"/>
          <w:szCs w:val="21"/>
        </w:rPr>
      </w:pPr>
      <w:r w:rsidRPr="006F75A5">
        <w:rPr>
          <w:rFonts w:ascii="Verdana" w:hAnsi="Verdana"/>
          <w:sz w:val="21"/>
          <w:szCs w:val="21"/>
        </w:rPr>
        <w:t>４</w:t>
      </w:r>
      <w:r w:rsidRPr="006F75A5">
        <w:rPr>
          <w:rFonts w:ascii="Verdana" w:hAnsi="Verdana"/>
          <w:sz w:val="21"/>
          <w:szCs w:val="21"/>
        </w:rPr>
        <w:t>.</w:t>
      </w:r>
      <w:r w:rsidRPr="006F75A5">
        <w:rPr>
          <w:rFonts w:ascii="Verdana" w:hAnsi="Verdana"/>
          <w:sz w:val="21"/>
          <w:szCs w:val="21"/>
        </w:rPr>
        <w:t xml:space="preserve">　駅・バス停からの地図</w:t>
      </w:r>
    </w:p>
    <w:p w:rsidR="007810C2" w:rsidRPr="00097879" w:rsidRDefault="000E4F19" w:rsidP="00097879">
      <w:pPr>
        <w:pStyle w:val="Web"/>
        <w:rPr>
          <w:rFonts w:ascii="Verdana" w:hAnsi="Verdana"/>
          <w:sz w:val="21"/>
          <w:szCs w:val="21"/>
        </w:rPr>
      </w:pPr>
      <w:r w:rsidRPr="006F75A5">
        <w:rPr>
          <w:rFonts w:ascii="Verdana" w:hAnsi="Verdana"/>
          <w:sz w:val="21"/>
          <w:szCs w:val="21"/>
        </w:rPr>
        <w:t>JR</w:t>
      </w:r>
      <w:r w:rsidRPr="006F75A5">
        <w:rPr>
          <w:rFonts w:ascii="Verdana" w:hAnsi="Verdana"/>
          <w:sz w:val="21"/>
          <w:szCs w:val="21"/>
        </w:rPr>
        <w:t>「香椎」、西</w:t>
      </w:r>
      <w:r w:rsidR="00627FA5">
        <w:rPr>
          <w:rFonts w:ascii="Verdana" w:hAnsi="Verdana"/>
          <w:sz w:val="21"/>
          <w:szCs w:val="21"/>
        </w:rPr>
        <w:t>鉄貝塚線「西鉄香椎」または「香椎花園前」、西鉄バス「福岡女子大</w:t>
      </w:r>
      <w:r w:rsidRPr="006F75A5">
        <w:rPr>
          <w:rFonts w:ascii="Verdana" w:hAnsi="Verdana"/>
          <w:sz w:val="21"/>
          <w:szCs w:val="21"/>
        </w:rPr>
        <w:t>前」～大学</w:t>
      </w:r>
    </w:p>
    <w:p w:rsidR="00F11125" w:rsidRPr="00EE5BCA" w:rsidRDefault="00F11125" w:rsidP="00F11125">
      <w:pPr>
        <w:pBdr>
          <w:bottom w:val="single" w:sz="4" w:space="6" w:color="D0D0D0"/>
        </w:pBdr>
        <w:shd w:val="clear" w:color="auto" w:fill="ECECEC"/>
        <w:ind w:left="-288" w:right="-288"/>
        <w:jc w:val="center"/>
        <w:outlineLvl w:val="2"/>
        <w:rPr>
          <w:b/>
          <w:sz w:val="24"/>
          <w:szCs w:val="24"/>
        </w:rPr>
      </w:pPr>
      <w:r w:rsidRPr="00EE5BCA">
        <w:rPr>
          <w:rFonts w:hint="eastAsia"/>
          <w:b/>
          <w:sz w:val="24"/>
          <w:szCs w:val="24"/>
        </w:rPr>
        <w:lastRenderedPageBreak/>
        <w:t>日本中世英語英文学会西支部会則</w:t>
      </w:r>
    </w:p>
    <w:p w:rsidR="00F11125" w:rsidRPr="009B5109" w:rsidRDefault="00F11125" w:rsidP="00F11125">
      <w:pPr>
        <w:rPr>
          <w:sz w:val="20"/>
          <w:szCs w:val="20"/>
        </w:rPr>
      </w:pPr>
    </w:p>
    <w:p w:rsidR="00F11125" w:rsidRPr="00EE5BCA" w:rsidRDefault="00F11125" w:rsidP="00F11125">
      <w:pPr>
        <w:rPr>
          <w:sz w:val="22"/>
        </w:rPr>
      </w:pPr>
      <w:r w:rsidRPr="00EE5BCA">
        <w:rPr>
          <w:rFonts w:hint="eastAsia"/>
          <w:sz w:val="22"/>
        </w:rPr>
        <w:t>第１条（名称）本会は日本中世英語英文学会西支部（</w:t>
      </w:r>
      <w:r w:rsidRPr="00EE5BCA">
        <w:rPr>
          <w:rFonts w:ascii="Georgia" w:hAnsi="Georgia"/>
          <w:sz w:val="22"/>
        </w:rPr>
        <w:t>The Western Division of the Japan Society for Medieval English Studies</w:t>
      </w:r>
      <w:r w:rsidRPr="00EE5BCA">
        <w:rPr>
          <w:rFonts w:hint="eastAsia"/>
          <w:sz w:val="22"/>
        </w:rPr>
        <w:t>）と称する。</w:t>
      </w:r>
    </w:p>
    <w:p w:rsidR="00F11125" w:rsidRPr="00EE5BCA" w:rsidRDefault="00F11125" w:rsidP="00F11125">
      <w:pPr>
        <w:rPr>
          <w:sz w:val="22"/>
        </w:rPr>
      </w:pPr>
    </w:p>
    <w:p w:rsidR="00F11125" w:rsidRPr="00EE5BCA" w:rsidRDefault="00F11125" w:rsidP="00F11125">
      <w:pPr>
        <w:rPr>
          <w:sz w:val="22"/>
        </w:rPr>
      </w:pPr>
      <w:r w:rsidRPr="00EE5BCA">
        <w:rPr>
          <w:rFonts w:hint="eastAsia"/>
          <w:sz w:val="22"/>
        </w:rPr>
        <w:t>第２条（目的）本会は日本中世英語英文学会の支部機関として同会と連携しつつ、支部会員の研究の促進と交流のために寄与することを目的とする。</w:t>
      </w:r>
    </w:p>
    <w:p w:rsidR="00F11125" w:rsidRPr="00EE5BCA" w:rsidRDefault="00F11125" w:rsidP="00F11125">
      <w:pPr>
        <w:rPr>
          <w:sz w:val="22"/>
        </w:rPr>
      </w:pPr>
    </w:p>
    <w:p w:rsidR="00F11125" w:rsidRPr="00EE5BCA" w:rsidRDefault="00F11125" w:rsidP="00F11125">
      <w:pPr>
        <w:rPr>
          <w:sz w:val="22"/>
        </w:rPr>
      </w:pPr>
      <w:r w:rsidRPr="00EE5BCA">
        <w:rPr>
          <w:rFonts w:hint="eastAsia"/>
          <w:sz w:val="22"/>
        </w:rPr>
        <w:t>第３条（事業）本会は第２条に定めた目的を達成するために次の事業を行う。</w:t>
      </w:r>
    </w:p>
    <w:p w:rsidR="00F11125" w:rsidRPr="00EE5BCA" w:rsidRDefault="00F11125" w:rsidP="00F11125">
      <w:pPr>
        <w:rPr>
          <w:sz w:val="22"/>
        </w:rPr>
      </w:pPr>
      <w:r w:rsidRPr="00EE5BCA">
        <w:rPr>
          <w:rFonts w:hint="eastAsia"/>
          <w:sz w:val="22"/>
        </w:rPr>
        <w:t>１．研究発表会および支部総会の開催（年</w:t>
      </w:r>
      <w:r w:rsidRPr="00EE5BCA">
        <w:rPr>
          <w:rFonts w:hint="eastAsia"/>
          <w:sz w:val="22"/>
        </w:rPr>
        <w:t>1</w:t>
      </w:r>
      <w:r w:rsidRPr="00EE5BCA">
        <w:rPr>
          <w:rFonts w:hint="eastAsia"/>
          <w:sz w:val="22"/>
        </w:rPr>
        <w:t>回）</w:t>
      </w:r>
    </w:p>
    <w:p w:rsidR="00F11125" w:rsidRPr="00EE5BCA" w:rsidRDefault="00F11125" w:rsidP="00F11125">
      <w:pPr>
        <w:rPr>
          <w:sz w:val="22"/>
        </w:rPr>
      </w:pPr>
      <w:r w:rsidRPr="00EE5BCA">
        <w:rPr>
          <w:rFonts w:hint="eastAsia"/>
          <w:sz w:val="22"/>
        </w:rPr>
        <w:t>２．講演会の主催および共催</w:t>
      </w:r>
    </w:p>
    <w:p w:rsidR="00F11125" w:rsidRPr="00EE5BCA" w:rsidRDefault="00F11125" w:rsidP="00F11125">
      <w:pPr>
        <w:rPr>
          <w:sz w:val="22"/>
        </w:rPr>
      </w:pPr>
      <w:r w:rsidRPr="00EE5BCA">
        <w:rPr>
          <w:rFonts w:hint="eastAsia"/>
          <w:sz w:val="22"/>
        </w:rPr>
        <w:t>３．各種情報の連絡・通知</w:t>
      </w:r>
    </w:p>
    <w:p w:rsidR="00F11125" w:rsidRPr="00EE5BCA" w:rsidRDefault="00F11125" w:rsidP="00F11125">
      <w:pPr>
        <w:rPr>
          <w:sz w:val="22"/>
        </w:rPr>
      </w:pPr>
      <w:r w:rsidRPr="00EE5BCA">
        <w:rPr>
          <w:rFonts w:hint="eastAsia"/>
          <w:sz w:val="22"/>
        </w:rPr>
        <w:t>４．その他必要と認めた事業</w:t>
      </w:r>
    </w:p>
    <w:p w:rsidR="00F11125" w:rsidRPr="00EE5BCA" w:rsidRDefault="00F11125" w:rsidP="00F11125">
      <w:pPr>
        <w:rPr>
          <w:sz w:val="22"/>
        </w:rPr>
      </w:pPr>
      <w:r w:rsidRPr="00EE5BCA">
        <w:rPr>
          <w:rFonts w:hint="eastAsia"/>
          <w:sz w:val="22"/>
        </w:rPr>
        <w:t>上記の事業を行うために支部会費を徴収する。会計年度は</w:t>
      </w:r>
      <w:r w:rsidRPr="00EE5BCA">
        <w:rPr>
          <w:rFonts w:hint="eastAsia"/>
          <w:sz w:val="22"/>
        </w:rPr>
        <w:t>4</w:t>
      </w:r>
      <w:r w:rsidRPr="00EE5BCA">
        <w:rPr>
          <w:rFonts w:hint="eastAsia"/>
          <w:sz w:val="22"/>
        </w:rPr>
        <w:t>月</w:t>
      </w:r>
      <w:r w:rsidRPr="00EE5BCA">
        <w:rPr>
          <w:rFonts w:hint="eastAsia"/>
          <w:sz w:val="22"/>
        </w:rPr>
        <w:t>1</w:t>
      </w:r>
      <w:r w:rsidRPr="00EE5BCA">
        <w:rPr>
          <w:rFonts w:hint="eastAsia"/>
          <w:sz w:val="22"/>
        </w:rPr>
        <w:t>日から翌年</w:t>
      </w:r>
      <w:r w:rsidRPr="00EE5BCA">
        <w:rPr>
          <w:rFonts w:hint="eastAsia"/>
          <w:sz w:val="22"/>
        </w:rPr>
        <w:t>3</w:t>
      </w:r>
      <w:r w:rsidRPr="00EE5BCA">
        <w:rPr>
          <w:rFonts w:hint="eastAsia"/>
          <w:sz w:val="22"/>
        </w:rPr>
        <w:t>月</w:t>
      </w:r>
      <w:r w:rsidRPr="00EE5BCA">
        <w:rPr>
          <w:rFonts w:hint="eastAsia"/>
          <w:sz w:val="22"/>
        </w:rPr>
        <w:t>31</w:t>
      </w:r>
      <w:r w:rsidRPr="00EE5BCA">
        <w:rPr>
          <w:rFonts w:hint="eastAsia"/>
          <w:sz w:val="22"/>
        </w:rPr>
        <w:t>日までとする。</w:t>
      </w:r>
    </w:p>
    <w:p w:rsidR="00F11125" w:rsidRPr="00EE5BCA" w:rsidRDefault="00F11125" w:rsidP="00F11125">
      <w:pPr>
        <w:rPr>
          <w:sz w:val="22"/>
        </w:rPr>
      </w:pPr>
    </w:p>
    <w:p w:rsidR="00F11125" w:rsidRPr="00EE5BCA" w:rsidRDefault="00F11125" w:rsidP="00F11125">
      <w:pPr>
        <w:rPr>
          <w:sz w:val="22"/>
        </w:rPr>
      </w:pPr>
      <w:r w:rsidRPr="00EE5BCA">
        <w:rPr>
          <w:rFonts w:hint="eastAsia"/>
          <w:sz w:val="22"/>
        </w:rPr>
        <w:t>第４条（会員）本会は第２条に定める目的に賛同し、会費を納入するものを会員とする。</w:t>
      </w:r>
    </w:p>
    <w:p w:rsidR="00F11125" w:rsidRPr="00EE5BCA" w:rsidRDefault="00F11125" w:rsidP="00F11125">
      <w:pPr>
        <w:rPr>
          <w:sz w:val="22"/>
        </w:rPr>
      </w:pPr>
    </w:p>
    <w:p w:rsidR="00F11125" w:rsidRPr="00EE5BCA" w:rsidRDefault="00F11125" w:rsidP="00F11125">
      <w:pPr>
        <w:rPr>
          <w:sz w:val="22"/>
        </w:rPr>
      </w:pPr>
      <w:r w:rsidRPr="00EE5BCA">
        <w:rPr>
          <w:rFonts w:hint="eastAsia"/>
          <w:sz w:val="22"/>
        </w:rPr>
        <w:t>第５条（役員）</w:t>
      </w:r>
    </w:p>
    <w:p w:rsidR="00F11125" w:rsidRPr="00EE5BCA" w:rsidRDefault="00F11125" w:rsidP="00F11125">
      <w:pPr>
        <w:rPr>
          <w:sz w:val="22"/>
        </w:rPr>
      </w:pPr>
      <w:r w:rsidRPr="00EE5BCA">
        <w:rPr>
          <w:rFonts w:hint="eastAsia"/>
          <w:sz w:val="22"/>
        </w:rPr>
        <w:t>１．本会に次の役員を置く。</w:t>
      </w:r>
    </w:p>
    <w:p w:rsidR="00F11125" w:rsidRPr="00EE5BCA" w:rsidRDefault="00F11125" w:rsidP="00F11125">
      <w:pPr>
        <w:rPr>
          <w:sz w:val="22"/>
        </w:rPr>
      </w:pPr>
      <w:r w:rsidRPr="00EE5BCA">
        <w:rPr>
          <w:rFonts w:hint="eastAsia"/>
          <w:sz w:val="22"/>
        </w:rPr>
        <w:t xml:space="preserve">　　　支部長　</w:t>
      </w:r>
      <w:r w:rsidRPr="00EE5BCA">
        <w:rPr>
          <w:rFonts w:hint="eastAsia"/>
          <w:sz w:val="22"/>
        </w:rPr>
        <w:t>1</w:t>
      </w:r>
      <w:r w:rsidRPr="00EE5BCA">
        <w:rPr>
          <w:rFonts w:hint="eastAsia"/>
          <w:sz w:val="22"/>
        </w:rPr>
        <w:t xml:space="preserve">名　　運営委員　</w:t>
      </w:r>
      <w:r w:rsidRPr="00EE5BCA">
        <w:rPr>
          <w:rFonts w:hint="eastAsia"/>
          <w:sz w:val="22"/>
        </w:rPr>
        <w:t>5</w:t>
      </w:r>
      <w:r w:rsidRPr="00EE5BCA">
        <w:rPr>
          <w:rFonts w:hint="eastAsia"/>
          <w:sz w:val="22"/>
        </w:rPr>
        <w:t xml:space="preserve">名　　　監査委員　</w:t>
      </w:r>
      <w:r w:rsidRPr="00EE5BCA">
        <w:rPr>
          <w:rFonts w:hint="eastAsia"/>
          <w:sz w:val="22"/>
        </w:rPr>
        <w:t>1</w:t>
      </w:r>
      <w:r w:rsidRPr="00EE5BCA">
        <w:rPr>
          <w:rFonts w:hint="eastAsia"/>
          <w:sz w:val="22"/>
        </w:rPr>
        <w:t>名</w:t>
      </w:r>
    </w:p>
    <w:p w:rsidR="00F11125" w:rsidRPr="00EE5BCA" w:rsidRDefault="00F11125" w:rsidP="00F11125">
      <w:pPr>
        <w:rPr>
          <w:sz w:val="22"/>
        </w:rPr>
      </w:pPr>
      <w:r w:rsidRPr="00EE5BCA">
        <w:rPr>
          <w:rFonts w:hint="eastAsia"/>
          <w:sz w:val="22"/>
        </w:rPr>
        <w:t>支部長および監査委員の任期は</w:t>
      </w:r>
      <w:r w:rsidRPr="00EE5BCA">
        <w:rPr>
          <w:rFonts w:hint="eastAsia"/>
          <w:sz w:val="22"/>
        </w:rPr>
        <w:t>2</w:t>
      </w:r>
      <w:r w:rsidRPr="00EE5BCA">
        <w:rPr>
          <w:rFonts w:hint="eastAsia"/>
          <w:sz w:val="22"/>
        </w:rPr>
        <w:t>年、運営委員の任期は</w:t>
      </w:r>
      <w:r w:rsidRPr="00EE5BCA">
        <w:rPr>
          <w:rFonts w:hint="eastAsia"/>
          <w:sz w:val="22"/>
        </w:rPr>
        <w:t>3</w:t>
      </w:r>
      <w:r w:rsidRPr="00EE5BCA">
        <w:rPr>
          <w:rFonts w:hint="eastAsia"/>
          <w:sz w:val="22"/>
        </w:rPr>
        <w:t>年とし、原則として再任は認めない。ただし、</w:t>
      </w:r>
      <w:r w:rsidRPr="00EE5BCA">
        <w:rPr>
          <w:rFonts w:hint="eastAsia"/>
          <w:sz w:val="22"/>
        </w:rPr>
        <w:t>1</w:t>
      </w:r>
      <w:r w:rsidRPr="00EE5BCA">
        <w:rPr>
          <w:rFonts w:hint="eastAsia"/>
          <w:sz w:val="22"/>
        </w:rPr>
        <w:t>期以上の間をおいて再任され得るものとする。</w:t>
      </w:r>
    </w:p>
    <w:p w:rsidR="00F11125" w:rsidRPr="00EE5BCA" w:rsidRDefault="00F11125" w:rsidP="00F11125">
      <w:pPr>
        <w:rPr>
          <w:sz w:val="22"/>
        </w:rPr>
      </w:pPr>
      <w:r w:rsidRPr="00EE5BCA">
        <w:rPr>
          <w:rFonts w:hint="eastAsia"/>
          <w:sz w:val="22"/>
        </w:rPr>
        <w:t>２．役員の職務</w:t>
      </w:r>
    </w:p>
    <w:p w:rsidR="00F11125" w:rsidRPr="00EE5BCA" w:rsidRDefault="00F11125" w:rsidP="00F11125">
      <w:pPr>
        <w:rPr>
          <w:sz w:val="22"/>
        </w:rPr>
      </w:pPr>
      <w:r w:rsidRPr="00EE5BCA">
        <w:rPr>
          <w:rFonts w:hint="eastAsia"/>
          <w:sz w:val="22"/>
        </w:rPr>
        <w:t>（イ）支部長は本会を代表し会務を統括する。</w:t>
      </w:r>
    </w:p>
    <w:p w:rsidR="00F11125" w:rsidRPr="00EE5BCA" w:rsidRDefault="00F11125" w:rsidP="00F11125">
      <w:pPr>
        <w:rPr>
          <w:sz w:val="22"/>
        </w:rPr>
      </w:pPr>
      <w:r w:rsidRPr="00EE5BCA">
        <w:rPr>
          <w:rFonts w:hint="eastAsia"/>
          <w:sz w:val="22"/>
        </w:rPr>
        <w:t>（ロ）支部長は運営委員会を招集してこれを主宰する。</w:t>
      </w:r>
    </w:p>
    <w:p w:rsidR="00F11125" w:rsidRPr="00EE5BCA" w:rsidRDefault="00F11125" w:rsidP="00F11125">
      <w:pPr>
        <w:rPr>
          <w:sz w:val="22"/>
        </w:rPr>
      </w:pPr>
      <w:r w:rsidRPr="00EE5BCA">
        <w:rPr>
          <w:rFonts w:hint="eastAsia"/>
          <w:sz w:val="22"/>
        </w:rPr>
        <w:t>（ハ）運営委員は本会を運営する。</w:t>
      </w:r>
    </w:p>
    <w:p w:rsidR="00F11125" w:rsidRPr="00EE5BCA" w:rsidRDefault="00F11125" w:rsidP="00F11125">
      <w:pPr>
        <w:rPr>
          <w:sz w:val="22"/>
        </w:rPr>
      </w:pPr>
      <w:r w:rsidRPr="00EE5BCA">
        <w:rPr>
          <w:rFonts w:hint="eastAsia"/>
          <w:sz w:val="22"/>
        </w:rPr>
        <w:t>（ニ）監査委員は本会の財産および事業の執行状況を監査する。</w:t>
      </w:r>
    </w:p>
    <w:p w:rsidR="00F11125" w:rsidRPr="00EE5BCA" w:rsidRDefault="00F11125" w:rsidP="00F11125">
      <w:pPr>
        <w:rPr>
          <w:sz w:val="22"/>
        </w:rPr>
      </w:pPr>
      <w:r w:rsidRPr="00EE5BCA">
        <w:rPr>
          <w:rFonts w:hint="eastAsia"/>
          <w:sz w:val="22"/>
        </w:rPr>
        <w:t>３．役員の選出</w:t>
      </w:r>
    </w:p>
    <w:p w:rsidR="00F11125" w:rsidRPr="00EE5BCA" w:rsidRDefault="00F11125" w:rsidP="00F11125">
      <w:pPr>
        <w:rPr>
          <w:sz w:val="22"/>
        </w:rPr>
      </w:pPr>
      <w:r w:rsidRPr="00EE5BCA">
        <w:rPr>
          <w:rFonts w:hint="eastAsia"/>
          <w:sz w:val="22"/>
        </w:rPr>
        <w:t>（イ）支部長は運営委員の推薦（互選を含む）により支部総会にて承認を受けるものとする。</w:t>
      </w:r>
    </w:p>
    <w:p w:rsidR="00F11125" w:rsidRPr="00EE5BCA" w:rsidRDefault="00F11125" w:rsidP="00F11125">
      <w:pPr>
        <w:rPr>
          <w:sz w:val="22"/>
        </w:rPr>
      </w:pPr>
      <w:r w:rsidRPr="00EE5BCA">
        <w:rPr>
          <w:rFonts w:hint="eastAsia"/>
          <w:sz w:val="22"/>
        </w:rPr>
        <w:t>（ロ）任期満了に伴う運営委員の補充は運営委員会の推薦によるものとする。</w:t>
      </w:r>
    </w:p>
    <w:p w:rsidR="00F11125" w:rsidRPr="00EE5BCA" w:rsidRDefault="00F11125" w:rsidP="00F11125">
      <w:pPr>
        <w:rPr>
          <w:sz w:val="22"/>
        </w:rPr>
      </w:pPr>
      <w:r w:rsidRPr="00EE5BCA">
        <w:rPr>
          <w:rFonts w:hint="eastAsia"/>
          <w:sz w:val="22"/>
        </w:rPr>
        <w:t>（ハ）監査委員は運営委員の推薦により総会にて承認を受けるものとする。</w:t>
      </w:r>
    </w:p>
    <w:p w:rsidR="00F11125" w:rsidRPr="00EE5BCA" w:rsidRDefault="00F11125" w:rsidP="00F11125">
      <w:pPr>
        <w:rPr>
          <w:sz w:val="22"/>
        </w:rPr>
      </w:pPr>
      <w:r w:rsidRPr="00EE5BCA">
        <w:rPr>
          <w:rFonts w:hint="eastAsia"/>
          <w:sz w:val="22"/>
        </w:rPr>
        <w:t>（ニ）支部長が運営委員の中から選ばれた場合はその運営委員の補充を行うものとする。</w:t>
      </w:r>
    </w:p>
    <w:p w:rsidR="00F11125" w:rsidRPr="00EE5BCA" w:rsidRDefault="00F11125" w:rsidP="00F11125">
      <w:pPr>
        <w:rPr>
          <w:sz w:val="22"/>
        </w:rPr>
      </w:pPr>
    </w:p>
    <w:p w:rsidR="00F11125" w:rsidRPr="00EE5BCA" w:rsidRDefault="00F11125" w:rsidP="00F11125">
      <w:pPr>
        <w:rPr>
          <w:sz w:val="22"/>
        </w:rPr>
      </w:pPr>
      <w:r w:rsidRPr="00EE5BCA">
        <w:rPr>
          <w:rFonts w:hint="eastAsia"/>
          <w:sz w:val="22"/>
        </w:rPr>
        <w:t>第６条（会則の改正）本会則の変更は運営委員会が発議し、支部総会で決定する。</w:t>
      </w:r>
    </w:p>
    <w:p w:rsidR="00F11125" w:rsidRDefault="00F11125" w:rsidP="00F11125">
      <w:pPr>
        <w:rPr>
          <w:sz w:val="22"/>
        </w:rPr>
      </w:pPr>
      <w:r w:rsidRPr="00EE5BCA">
        <w:rPr>
          <w:rFonts w:hint="eastAsia"/>
          <w:sz w:val="22"/>
        </w:rPr>
        <w:lastRenderedPageBreak/>
        <w:t>付則　本支部会則は</w:t>
      </w:r>
      <w:r w:rsidRPr="00EE5BCA">
        <w:rPr>
          <w:rFonts w:hint="eastAsia"/>
          <w:sz w:val="22"/>
        </w:rPr>
        <w:t>2001</w:t>
      </w:r>
      <w:r w:rsidRPr="00EE5BCA">
        <w:rPr>
          <w:rFonts w:hint="eastAsia"/>
          <w:sz w:val="22"/>
        </w:rPr>
        <w:t>年</w:t>
      </w:r>
      <w:r w:rsidRPr="00EE5BCA">
        <w:rPr>
          <w:rFonts w:hint="eastAsia"/>
          <w:sz w:val="22"/>
        </w:rPr>
        <w:t>6</w:t>
      </w:r>
      <w:r w:rsidRPr="00EE5BCA">
        <w:rPr>
          <w:rFonts w:hint="eastAsia"/>
          <w:sz w:val="22"/>
        </w:rPr>
        <w:t>月</w:t>
      </w:r>
      <w:r w:rsidRPr="00EE5BCA">
        <w:rPr>
          <w:rFonts w:hint="eastAsia"/>
          <w:sz w:val="22"/>
        </w:rPr>
        <w:t>17</w:t>
      </w:r>
      <w:r w:rsidRPr="00EE5BCA">
        <w:rPr>
          <w:rFonts w:hint="eastAsia"/>
          <w:sz w:val="22"/>
        </w:rPr>
        <w:t>日から施行する。</w:t>
      </w:r>
    </w:p>
    <w:p w:rsidR="00F11125" w:rsidRDefault="00F11125" w:rsidP="00F11125">
      <w:pPr>
        <w:rPr>
          <w:sz w:val="22"/>
        </w:rPr>
      </w:pPr>
    </w:p>
    <w:p w:rsidR="00F11125" w:rsidRDefault="00F11125" w:rsidP="00F11125">
      <w:pPr>
        <w:rPr>
          <w:sz w:val="22"/>
        </w:rPr>
      </w:pPr>
      <w:r>
        <w:rPr>
          <w:rFonts w:hint="eastAsia"/>
          <w:sz w:val="22"/>
        </w:rPr>
        <w:t>細則</w:t>
      </w:r>
    </w:p>
    <w:p w:rsidR="00F11125" w:rsidRDefault="00F11125" w:rsidP="00F11125">
      <w:pPr>
        <w:rPr>
          <w:sz w:val="22"/>
        </w:rPr>
      </w:pPr>
      <w:r>
        <w:rPr>
          <w:rFonts w:hint="eastAsia"/>
          <w:sz w:val="22"/>
        </w:rPr>
        <w:t>（１）第５条１項に定める運営委員の構成にあたっては分野および地域性を考慮する。</w:t>
      </w:r>
    </w:p>
    <w:p w:rsidR="00F11125" w:rsidRDefault="00F11125" w:rsidP="00F11125">
      <w:pPr>
        <w:rPr>
          <w:sz w:val="22"/>
        </w:rPr>
      </w:pPr>
      <w:r>
        <w:rPr>
          <w:rFonts w:hint="eastAsia"/>
          <w:sz w:val="22"/>
        </w:rPr>
        <w:t>（２）第５条１項に定める運営委員は半数改選（</w:t>
      </w:r>
      <w:r>
        <w:rPr>
          <w:rFonts w:hint="eastAsia"/>
          <w:sz w:val="22"/>
        </w:rPr>
        <w:t>2</w:t>
      </w:r>
      <w:r>
        <w:rPr>
          <w:rFonts w:hint="eastAsia"/>
          <w:sz w:val="22"/>
        </w:rPr>
        <w:t>名もしくは</w:t>
      </w:r>
      <w:r>
        <w:rPr>
          <w:rFonts w:hint="eastAsia"/>
          <w:sz w:val="22"/>
        </w:rPr>
        <w:t>3</w:t>
      </w:r>
      <w:r>
        <w:rPr>
          <w:rFonts w:hint="eastAsia"/>
          <w:sz w:val="22"/>
        </w:rPr>
        <w:t>名）を原則とする。</w:t>
      </w:r>
    </w:p>
    <w:p w:rsidR="00F11125" w:rsidRDefault="00F11125" w:rsidP="00F11125">
      <w:pPr>
        <w:ind w:left="440" w:hangingChars="200" w:hanging="440"/>
        <w:rPr>
          <w:sz w:val="22"/>
        </w:rPr>
      </w:pPr>
      <w:r>
        <w:rPr>
          <w:rFonts w:hint="eastAsia"/>
          <w:sz w:val="22"/>
        </w:rPr>
        <w:t>（３）在外研究その他の事由で支部長、運営委員、監査委員に欠員が生じた場合は、第５条第</w:t>
      </w:r>
      <w:r>
        <w:rPr>
          <w:rFonts w:hint="eastAsia"/>
          <w:sz w:val="22"/>
        </w:rPr>
        <w:t>3</w:t>
      </w:r>
      <w:r>
        <w:rPr>
          <w:rFonts w:hint="eastAsia"/>
          <w:sz w:val="22"/>
        </w:rPr>
        <w:t>項の規定に準じて補充する。</w:t>
      </w:r>
    </w:p>
    <w:p w:rsidR="00F11125" w:rsidRDefault="00F11125" w:rsidP="00F11125">
      <w:pPr>
        <w:rPr>
          <w:sz w:val="22"/>
        </w:rPr>
      </w:pPr>
      <w:r>
        <w:rPr>
          <w:rFonts w:hint="eastAsia"/>
          <w:sz w:val="22"/>
        </w:rPr>
        <w:t>（４）第</w:t>
      </w:r>
      <w:r>
        <w:rPr>
          <w:rFonts w:hint="eastAsia"/>
          <w:sz w:val="22"/>
        </w:rPr>
        <w:t>4</w:t>
      </w:r>
      <w:r>
        <w:rPr>
          <w:rFonts w:hint="eastAsia"/>
          <w:sz w:val="22"/>
        </w:rPr>
        <w:t>条に定める会費は年額</w:t>
      </w:r>
      <w:r>
        <w:rPr>
          <w:rFonts w:hint="eastAsia"/>
          <w:sz w:val="22"/>
        </w:rPr>
        <w:t>2,000</w:t>
      </w:r>
      <w:r>
        <w:rPr>
          <w:rFonts w:hint="eastAsia"/>
          <w:sz w:val="22"/>
        </w:rPr>
        <w:t>円とする。</w:t>
      </w:r>
    </w:p>
    <w:p w:rsidR="00F11125" w:rsidRDefault="00F11125" w:rsidP="00F11125">
      <w:pPr>
        <w:ind w:leftChars="200" w:left="420"/>
        <w:rPr>
          <w:sz w:val="22"/>
        </w:rPr>
      </w:pPr>
      <w:r>
        <w:rPr>
          <w:rFonts w:hint="eastAsia"/>
          <w:sz w:val="22"/>
        </w:rPr>
        <w:t>修正細則：一般</w:t>
      </w:r>
      <w:r>
        <w:rPr>
          <w:rFonts w:hint="eastAsia"/>
          <w:sz w:val="22"/>
        </w:rPr>
        <w:t>2,000</w:t>
      </w:r>
      <w:r>
        <w:rPr>
          <w:rFonts w:hint="eastAsia"/>
          <w:sz w:val="22"/>
        </w:rPr>
        <w:t>円の他に、非常勤講師・退職者・学生・大学院生</w:t>
      </w:r>
      <w:r>
        <w:rPr>
          <w:rFonts w:hint="eastAsia"/>
          <w:sz w:val="22"/>
        </w:rPr>
        <w:t>1,000</w:t>
      </w:r>
      <w:r>
        <w:rPr>
          <w:rFonts w:hint="eastAsia"/>
          <w:sz w:val="22"/>
        </w:rPr>
        <w:t>円、</w:t>
      </w:r>
      <w:r>
        <w:rPr>
          <w:rFonts w:hint="eastAsia"/>
          <w:sz w:val="22"/>
        </w:rPr>
        <w:t>70</w:t>
      </w:r>
      <w:r>
        <w:rPr>
          <w:rFonts w:hint="eastAsia"/>
          <w:sz w:val="22"/>
        </w:rPr>
        <w:t>歳以上で一般会員として</w:t>
      </w:r>
      <w:r>
        <w:rPr>
          <w:rFonts w:hint="eastAsia"/>
          <w:sz w:val="22"/>
        </w:rPr>
        <w:t>20</w:t>
      </w:r>
      <w:r>
        <w:rPr>
          <w:rFonts w:hint="eastAsia"/>
          <w:sz w:val="22"/>
        </w:rPr>
        <w:t>年以上経過した方の終身会費</w:t>
      </w:r>
      <w:r>
        <w:rPr>
          <w:rFonts w:hint="eastAsia"/>
          <w:sz w:val="22"/>
        </w:rPr>
        <w:t>10,000</w:t>
      </w:r>
      <w:r>
        <w:rPr>
          <w:rFonts w:hint="eastAsia"/>
          <w:sz w:val="22"/>
        </w:rPr>
        <w:t>円の制度を設ける。</w:t>
      </w:r>
    </w:p>
    <w:p w:rsidR="00F11125" w:rsidRPr="00EE5BCA" w:rsidRDefault="00F11125" w:rsidP="00F11125">
      <w:pPr>
        <w:rPr>
          <w:sz w:val="22"/>
        </w:rPr>
      </w:pPr>
      <w:r>
        <w:rPr>
          <w:rFonts w:hint="eastAsia"/>
          <w:sz w:val="22"/>
        </w:rPr>
        <w:t>附則　本細則は</w:t>
      </w:r>
      <w:r>
        <w:rPr>
          <w:rFonts w:hint="eastAsia"/>
          <w:sz w:val="22"/>
        </w:rPr>
        <w:t>2001</w:t>
      </w:r>
      <w:r>
        <w:rPr>
          <w:rFonts w:hint="eastAsia"/>
          <w:sz w:val="22"/>
        </w:rPr>
        <w:t>年</w:t>
      </w:r>
      <w:r>
        <w:rPr>
          <w:rFonts w:hint="eastAsia"/>
          <w:sz w:val="22"/>
        </w:rPr>
        <w:t>6</w:t>
      </w:r>
      <w:r>
        <w:rPr>
          <w:rFonts w:hint="eastAsia"/>
          <w:sz w:val="22"/>
        </w:rPr>
        <w:t>月</w:t>
      </w:r>
      <w:r>
        <w:rPr>
          <w:rFonts w:hint="eastAsia"/>
          <w:sz w:val="22"/>
        </w:rPr>
        <w:t>17</w:t>
      </w:r>
      <w:r>
        <w:rPr>
          <w:rFonts w:hint="eastAsia"/>
          <w:sz w:val="22"/>
        </w:rPr>
        <w:t>日から、本修正細則は</w:t>
      </w:r>
      <w:r>
        <w:rPr>
          <w:rFonts w:hint="eastAsia"/>
          <w:sz w:val="22"/>
        </w:rPr>
        <w:t>2009</w:t>
      </w:r>
      <w:r>
        <w:rPr>
          <w:rFonts w:hint="eastAsia"/>
          <w:sz w:val="22"/>
        </w:rPr>
        <w:t>年</w:t>
      </w:r>
      <w:r>
        <w:rPr>
          <w:rFonts w:hint="eastAsia"/>
          <w:sz w:val="22"/>
        </w:rPr>
        <w:t>6</w:t>
      </w:r>
      <w:r>
        <w:rPr>
          <w:rFonts w:hint="eastAsia"/>
          <w:sz w:val="22"/>
        </w:rPr>
        <w:t>月</w:t>
      </w:r>
      <w:r>
        <w:rPr>
          <w:rFonts w:hint="eastAsia"/>
          <w:sz w:val="22"/>
        </w:rPr>
        <w:t>14</w:t>
      </w:r>
      <w:r>
        <w:rPr>
          <w:rFonts w:hint="eastAsia"/>
          <w:sz w:val="22"/>
        </w:rPr>
        <w:t>日から施行する。</w:t>
      </w:r>
    </w:p>
    <w:p w:rsidR="00F11125" w:rsidRPr="00EE5BCA" w:rsidRDefault="00F11125" w:rsidP="00F11125">
      <w:pPr>
        <w:rPr>
          <w:sz w:val="22"/>
        </w:rPr>
      </w:pPr>
    </w:p>
    <w:p w:rsidR="00F11125" w:rsidRPr="00EE5BCA" w:rsidRDefault="00F11125" w:rsidP="00F11125">
      <w:pPr>
        <w:rPr>
          <w:sz w:val="22"/>
        </w:rPr>
      </w:pPr>
    </w:p>
    <w:p w:rsidR="00F11125" w:rsidRDefault="00F11125" w:rsidP="00F11125">
      <w:pPr>
        <w:rPr>
          <w:sz w:val="22"/>
        </w:rPr>
      </w:pPr>
    </w:p>
    <w:p w:rsidR="00F11125" w:rsidRDefault="00F11125" w:rsidP="00F11125">
      <w:pPr>
        <w:rPr>
          <w:sz w:val="22"/>
        </w:rPr>
      </w:pPr>
    </w:p>
    <w:p w:rsidR="00F11125" w:rsidRPr="00EE5BCA" w:rsidRDefault="00F11125" w:rsidP="00F11125">
      <w:pPr>
        <w:rPr>
          <w:b/>
          <w:sz w:val="22"/>
        </w:rPr>
      </w:pPr>
      <w:r w:rsidRPr="00744C2E">
        <w:rPr>
          <w:rFonts w:ascii="Georgia" w:hAnsi="Georgia"/>
          <w:b/>
          <w:sz w:val="22"/>
        </w:rPr>
        <w:t>201</w:t>
      </w:r>
      <w:r w:rsidR="00E96562">
        <w:rPr>
          <w:rFonts w:ascii="Georgia" w:hAnsi="Georgia" w:hint="eastAsia"/>
          <w:b/>
          <w:sz w:val="22"/>
        </w:rPr>
        <w:t>5</w:t>
      </w:r>
      <w:r w:rsidRPr="00EE5BCA">
        <w:rPr>
          <w:rFonts w:hint="eastAsia"/>
          <w:b/>
          <w:sz w:val="22"/>
        </w:rPr>
        <w:t>年度西支部事務局</w:t>
      </w:r>
    </w:p>
    <w:p w:rsidR="00F11125" w:rsidRPr="00EE5BCA" w:rsidRDefault="00F11125" w:rsidP="00F11125">
      <w:pPr>
        <w:ind w:leftChars="100" w:left="210"/>
        <w:rPr>
          <w:sz w:val="22"/>
        </w:rPr>
      </w:pPr>
      <w:r w:rsidRPr="00EE5BCA">
        <w:rPr>
          <w:rFonts w:hint="eastAsia"/>
          <w:sz w:val="22"/>
        </w:rPr>
        <w:t>支</w:t>
      </w:r>
      <w:r w:rsidRPr="00EE5BCA">
        <w:rPr>
          <w:rFonts w:hint="eastAsia"/>
          <w:sz w:val="22"/>
        </w:rPr>
        <w:t xml:space="preserve"> </w:t>
      </w:r>
      <w:r w:rsidRPr="00EE5BCA">
        <w:rPr>
          <w:rFonts w:hint="eastAsia"/>
          <w:sz w:val="22"/>
        </w:rPr>
        <w:t>部</w:t>
      </w:r>
      <w:r w:rsidRPr="00EE5BCA">
        <w:rPr>
          <w:rFonts w:hint="eastAsia"/>
          <w:sz w:val="22"/>
        </w:rPr>
        <w:t xml:space="preserve"> </w:t>
      </w:r>
      <w:r w:rsidR="00E96562">
        <w:rPr>
          <w:rFonts w:hint="eastAsia"/>
          <w:sz w:val="22"/>
        </w:rPr>
        <w:t>長：地村彰之</w:t>
      </w:r>
    </w:p>
    <w:p w:rsidR="00F11125" w:rsidRPr="00EE5BCA" w:rsidRDefault="00F11125" w:rsidP="00F11125">
      <w:pPr>
        <w:ind w:leftChars="100" w:left="210"/>
        <w:rPr>
          <w:sz w:val="22"/>
        </w:rPr>
      </w:pPr>
      <w:r w:rsidRPr="00EE5BCA">
        <w:rPr>
          <w:rFonts w:hint="eastAsia"/>
          <w:sz w:val="22"/>
        </w:rPr>
        <w:t>運営委員：</w:t>
      </w:r>
      <w:r w:rsidRPr="00EE5BCA">
        <w:rPr>
          <w:rFonts w:ascii="ＭＳ 明朝" w:hAnsi="ＭＳ 明朝" w:hint="eastAsia"/>
          <w:sz w:val="22"/>
        </w:rPr>
        <w:t>大沼由布、西村政人</w:t>
      </w:r>
      <w:r w:rsidR="00E96562">
        <w:rPr>
          <w:rFonts w:hint="eastAsia"/>
          <w:sz w:val="22"/>
        </w:rPr>
        <w:t>、平山直樹</w:t>
      </w:r>
      <w:r w:rsidRPr="00EE5BCA">
        <w:rPr>
          <w:rFonts w:hint="eastAsia"/>
          <w:sz w:val="22"/>
        </w:rPr>
        <w:t>、</w:t>
      </w:r>
      <w:r w:rsidRPr="00EE5BCA">
        <w:rPr>
          <w:rFonts w:ascii="ＭＳ 明朝" w:hAnsi="ＭＳ 明朝" w:hint="eastAsia"/>
          <w:sz w:val="22"/>
        </w:rPr>
        <w:t>壬生正博</w:t>
      </w:r>
      <w:r w:rsidR="00E96562">
        <w:rPr>
          <w:rFonts w:ascii="ＭＳ 明朝" w:hAnsi="ＭＳ 明朝" w:hint="eastAsia"/>
          <w:sz w:val="22"/>
        </w:rPr>
        <w:t>、吉川史子</w:t>
      </w:r>
      <w:r>
        <w:rPr>
          <w:rFonts w:ascii="ＭＳ 明朝" w:hAnsi="ＭＳ 明朝" w:hint="eastAsia"/>
          <w:sz w:val="22"/>
        </w:rPr>
        <w:t>（五十音順）</w:t>
      </w:r>
    </w:p>
    <w:p w:rsidR="004C7597" w:rsidRDefault="00E96562" w:rsidP="00E96562">
      <w:pPr>
        <w:ind w:leftChars="100" w:left="210"/>
        <w:rPr>
          <w:sz w:val="22"/>
        </w:rPr>
      </w:pPr>
      <w:r>
        <w:rPr>
          <w:rFonts w:hint="eastAsia"/>
          <w:sz w:val="22"/>
        </w:rPr>
        <w:t>監査委員：大野英志</w:t>
      </w:r>
    </w:p>
    <w:p w:rsidR="00C81683" w:rsidRDefault="00C81683" w:rsidP="00E96562">
      <w:pPr>
        <w:ind w:leftChars="100" w:left="210"/>
        <w:rPr>
          <w:sz w:val="22"/>
        </w:rPr>
      </w:pPr>
    </w:p>
    <w:p w:rsidR="00C81683" w:rsidRDefault="00C81683" w:rsidP="00C86084">
      <w:pPr>
        <w:pStyle w:val="aa"/>
        <w:numPr>
          <w:ilvl w:val="0"/>
          <w:numId w:val="2"/>
        </w:numPr>
        <w:ind w:leftChars="0"/>
      </w:pPr>
      <w:r>
        <w:rPr>
          <w:rFonts w:hint="eastAsia"/>
        </w:rPr>
        <w:t>日本</w:t>
      </w:r>
      <w:r w:rsidR="00165FAA">
        <w:rPr>
          <w:rFonts w:hint="eastAsia"/>
        </w:rPr>
        <w:t>中世英語</w:t>
      </w:r>
      <w:r w:rsidR="00752385">
        <w:rPr>
          <w:rFonts w:hint="eastAsia"/>
        </w:rPr>
        <w:t>英文学会西支部の振込用口座番号</w:t>
      </w:r>
      <w:r w:rsidR="00C86084">
        <w:rPr>
          <w:rFonts w:hint="eastAsia"/>
        </w:rPr>
        <w:t>は以下の通りです。</w:t>
      </w:r>
      <w:r w:rsidR="00C86084" w:rsidRPr="00C86084">
        <w:rPr>
          <w:rFonts w:hint="eastAsia"/>
          <w:u w:val="single"/>
        </w:rPr>
        <w:t>会費の納入</w:t>
      </w:r>
      <w:r w:rsidR="00C86084">
        <w:rPr>
          <w:rFonts w:hint="eastAsia"/>
        </w:rPr>
        <w:t>などにご利用ください。</w:t>
      </w:r>
    </w:p>
    <w:p w:rsidR="00C86084" w:rsidRDefault="00C86084" w:rsidP="00C81683">
      <w:pPr>
        <w:rPr>
          <w:sz w:val="22"/>
        </w:rPr>
      </w:pPr>
    </w:p>
    <w:p w:rsidR="00C86084" w:rsidRDefault="00C81683" w:rsidP="00C81683">
      <w:pPr>
        <w:rPr>
          <w:b/>
        </w:rPr>
      </w:pPr>
      <w:r w:rsidRPr="00C86084">
        <w:rPr>
          <w:b/>
        </w:rPr>
        <w:t xml:space="preserve">記号　</w:t>
      </w:r>
      <w:r w:rsidR="00752385">
        <w:rPr>
          <w:rFonts w:hint="eastAsia"/>
          <w:b/>
        </w:rPr>
        <w:t>01320-7</w:t>
      </w:r>
    </w:p>
    <w:p w:rsidR="00C86084" w:rsidRDefault="00C81683" w:rsidP="00C81683">
      <w:pPr>
        <w:rPr>
          <w:b/>
        </w:rPr>
      </w:pPr>
      <w:r w:rsidRPr="00C86084">
        <w:rPr>
          <w:b/>
        </w:rPr>
        <w:t xml:space="preserve">番号　</w:t>
      </w:r>
      <w:r w:rsidR="00752385">
        <w:rPr>
          <w:rFonts w:hint="eastAsia"/>
          <w:b/>
        </w:rPr>
        <w:t>90883</w:t>
      </w:r>
    </w:p>
    <w:p w:rsidR="00C86084" w:rsidRDefault="00C81683" w:rsidP="00C81683">
      <w:pPr>
        <w:rPr>
          <w:b/>
        </w:rPr>
      </w:pPr>
      <w:r w:rsidRPr="00C86084">
        <w:rPr>
          <w:b/>
        </w:rPr>
        <w:t>なまえ　ニホンチュウセイエイゴエイブンガッカイニシシブ</w:t>
      </w:r>
    </w:p>
    <w:p w:rsidR="00C86084" w:rsidRDefault="00C81683" w:rsidP="00C81683">
      <w:pPr>
        <w:rPr>
          <w:b/>
        </w:rPr>
      </w:pPr>
      <w:r w:rsidRPr="00C86084">
        <w:rPr>
          <w:b/>
        </w:rPr>
        <w:t xml:space="preserve">ところ　郵便番号　</w:t>
      </w:r>
      <w:r w:rsidRPr="00C86084">
        <w:rPr>
          <w:b/>
        </w:rPr>
        <w:t xml:space="preserve">730-0046 </w:t>
      </w:r>
      <w:r w:rsidRPr="00C86084">
        <w:rPr>
          <w:b/>
        </w:rPr>
        <w:t>広島県東広島市鏡山</w:t>
      </w:r>
      <w:r w:rsidRPr="00C86084">
        <w:rPr>
          <w:b/>
        </w:rPr>
        <w:t>1</w:t>
      </w:r>
      <w:r w:rsidRPr="00C86084">
        <w:rPr>
          <w:b/>
        </w:rPr>
        <w:t>丁目２－３</w:t>
      </w:r>
    </w:p>
    <w:p w:rsidR="00C86084" w:rsidRDefault="00C81683" w:rsidP="00C81683">
      <w:pPr>
        <w:rPr>
          <w:b/>
        </w:rPr>
      </w:pPr>
      <w:r w:rsidRPr="00C86084">
        <w:rPr>
          <w:b/>
        </w:rPr>
        <w:t xml:space="preserve">　　　　　広島大学大学院文学研究科地村彰之研究室内</w:t>
      </w:r>
    </w:p>
    <w:p w:rsidR="00C81683" w:rsidRPr="00C86084" w:rsidRDefault="00C81683" w:rsidP="00C81683">
      <w:pPr>
        <w:rPr>
          <w:b/>
          <w:sz w:val="22"/>
        </w:rPr>
      </w:pPr>
      <w:r w:rsidRPr="00C86084">
        <w:rPr>
          <w:b/>
        </w:rPr>
        <w:t xml:space="preserve">　　　　　支部長　地村彰之</w:t>
      </w:r>
    </w:p>
    <w:sectPr w:rsidR="00C81683" w:rsidRPr="00C86084" w:rsidSect="004C759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1EA" w:rsidRDefault="009601EA" w:rsidP="003B3581">
      <w:r>
        <w:separator/>
      </w:r>
    </w:p>
  </w:endnote>
  <w:endnote w:type="continuationSeparator" w:id="0">
    <w:p w:rsidR="009601EA" w:rsidRDefault="009601EA" w:rsidP="003B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Junicode">
    <w:altName w:val="ＭＳ 明朝"/>
    <w:charset w:val="00"/>
    <w:family w:val="auto"/>
    <w:pitch w:val="variable"/>
    <w:sig w:usb0="00000003" w:usb1="5200E4FF" w:usb2="00408004" w:usb3="00000000" w:csb0="8000009B"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1EA" w:rsidRDefault="009601EA" w:rsidP="003B3581">
      <w:r>
        <w:separator/>
      </w:r>
    </w:p>
  </w:footnote>
  <w:footnote w:type="continuationSeparator" w:id="0">
    <w:p w:rsidR="009601EA" w:rsidRDefault="009601EA" w:rsidP="003B3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64BD1"/>
    <w:multiLevelType w:val="hybridMultilevel"/>
    <w:tmpl w:val="9B6CF0D2"/>
    <w:lvl w:ilvl="0" w:tplc="1A86E2B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79BA1AF4"/>
    <w:multiLevelType w:val="hybridMultilevel"/>
    <w:tmpl w:val="405201D4"/>
    <w:lvl w:ilvl="0" w:tplc="0B9A88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125"/>
    <w:rsid w:val="000025F8"/>
    <w:rsid w:val="0001271B"/>
    <w:rsid w:val="00033676"/>
    <w:rsid w:val="0004646F"/>
    <w:rsid w:val="00047966"/>
    <w:rsid w:val="00097879"/>
    <w:rsid w:val="000E4F19"/>
    <w:rsid w:val="00107781"/>
    <w:rsid w:val="001271CD"/>
    <w:rsid w:val="00150DAA"/>
    <w:rsid w:val="00165FAA"/>
    <w:rsid w:val="001A534D"/>
    <w:rsid w:val="001F6017"/>
    <w:rsid w:val="00211F97"/>
    <w:rsid w:val="00271797"/>
    <w:rsid w:val="0029644A"/>
    <w:rsid w:val="002D1F26"/>
    <w:rsid w:val="002D46DB"/>
    <w:rsid w:val="003266F6"/>
    <w:rsid w:val="00355893"/>
    <w:rsid w:val="00365582"/>
    <w:rsid w:val="00373F46"/>
    <w:rsid w:val="00375BC1"/>
    <w:rsid w:val="003B3581"/>
    <w:rsid w:val="004103E6"/>
    <w:rsid w:val="00423EA0"/>
    <w:rsid w:val="00484436"/>
    <w:rsid w:val="004B32DD"/>
    <w:rsid w:val="004C7597"/>
    <w:rsid w:val="004F6D2B"/>
    <w:rsid w:val="00513D52"/>
    <w:rsid w:val="00524A2C"/>
    <w:rsid w:val="0053402F"/>
    <w:rsid w:val="0056415C"/>
    <w:rsid w:val="00627FA5"/>
    <w:rsid w:val="00647530"/>
    <w:rsid w:val="00655BBA"/>
    <w:rsid w:val="006B4C1A"/>
    <w:rsid w:val="006D591A"/>
    <w:rsid w:val="006F75A5"/>
    <w:rsid w:val="0070175D"/>
    <w:rsid w:val="007223AD"/>
    <w:rsid w:val="00752385"/>
    <w:rsid w:val="00771BB7"/>
    <w:rsid w:val="007810C2"/>
    <w:rsid w:val="0078353F"/>
    <w:rsid w:val="007B6750"/>
    <w:rsid w:val="00841CF7"/>
    <w:rsid w:val="008F19AD"/>
    <w:rsid w:val="00910B90"/>
    <w:rsid w:val="00915A2B"/>
    <w:rsid w:val="00930B85"/>
    <w:rsid w:val="00940A4B"/>
    <w:rsid w:val="009601EA"/>
    <w:rsid w:val="009B0133"/>
    <w:rsid w:val="009D3338"/>
    <w:rsid w:val="009E59D0"/>
    <w:rsid w:val="00A37DEE"/>
    <w:rsid w:val="00A40FDA"/>
    <w:rsid w:val="00A94E8C"/>
    <w:rsid w:val="00A97D19"/>
    <w:rsid w:val="00AA2A0F"/>
    <w:rsid w:val="00AF7DC0"/>
    <w:rsid w:val="00B5672B"/>
    <w:rsid w:val="00B63F93"/>
    <w:rsid w:val="00BC1FC5"/>
    <w:rsid w:val="00BC6B9A"/>
    <w:rsid w:val="00BD131E"/>
    <w:rsid w:val="00BF3CEF"/>
    <w:rsid w:val="00C158BD"/>
    <w:rsid w:val="00C33343"/>
    <w:rsid w:val="00C509CF"/>
    <w:rsid w:val="00C51ACA"/>
    <w:rsid w:val="00C81364"/>
    <w:rsid w:val="00C81683"/>
    <w:rsid w:val="00C86084"/>
    <w:rsid w:val="00C937EB"/>
    <w:rsid w:val="00C9497E"/>
    <w:rsid w:val="00CE3783"/>
    <w:rsid w:val="00D00DA6"/>
    <w:rsid w:val="00D13DC9"/>
    <w:rsid w:val="00D427CB"/>
    <w:rsid w:val="00D46F28"/>
    <w:rsid w:val="00D62292"/>
    <w:rsid w:val="00DA20F8"/>
    <w:rsid w:val="00DA44F4"/>
    <w:rsid w:val="00E20354"/>
    <w:rsid w:val="00E548DE"/>
    <w:rsid w:val="00E86C34"/>
    <w:rsid w:val="00E96562"/>
    <w:rsid w:val="00EA4D68"/>
    <w:rsid w:val="00EC7C86"/>
    <w:rsid w:val="00F03F3B"/>
    <w:rsid w:val="00F11125"/>
    <w:rsid w:val="00FB67D7"/>
    <w:rsid w:val="00FF4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125"/>
    <w:rPr>
      <w:color w:val="0000FF" w:themeColor="hyperlink"/>
      <w:u w:val="single"/>
    </w:rPr>
  </w:style>
  <w:style w:type="paragraph" w:styleId="a4">
    <w:name w:val="header"/>
    <w:basedOn w:val="a"/>
    <w:link w:val="a5"/>
    <w:uiPriority w:val="99"/>
    <w:semiHidden/>
    <w:unhideWhenUsed/>
    <w:rsid w:val="003B3581"/>
    <w:pPr>
      <w:tabs>
        <w:tab w:val="center" w:pos="4252"/>
        <w:tab w:val="right" w:pos="8504"/>
      </w:tabs>
      <w:snapToGrid w:val="0"/>
    </w:pPr>
  </w:style>
  <w:style w:type="character" w:customStyle="1" w:styleId="a5">
    <w:name w:val="ヘッダー (文字)"/>
    <w:basedOn w:val="a0"/>
    <w:link w:val="a4"/>
    <w:uiPriority w:val="99"/>
    <w:semiHidden/>
    <w:rsid w:val="003B3581"/>
  </w:style>
  <w:style w:type="paragraph" w:styleId="a6">
    <w:name w:val="footer"/>
    <w:basedOn w:val="a"/>
    <w:link w:val="a7"/>
    <w:uiPriority w:val="99"/>
    <w:semiHidden/>
    <w:unhideWhenUsed/>
    <w:rsid w:val="003B3581"/>
    <w:pPr>
      <w:tabs>
        <w:tab w:val="center" w:pos="4252"/>
        <w:tab w:val="right" w:pos="8504"/>
      </w:tabs>
      <w:snapToGrid w:val="0"/>
    </w:pPr>
  </w:style>
  <w:style w:type="character" w:customStyle="1" w:styleId="a7">
    <w:name w:val="フッター (文字)"/>
    <w:basedOn w:val="a0"/>
    <w:link w:val="a6"/>
    <w:uiPriority w:val="99"/>
    <w:semiHidden/>
    <w:rsid w:val="003B3581"/>
  </w:style>
  <w:style w:type="paragraph" w:styleId="a8">
    <w:name w:val="Balloon Text"/>
    <w:basedOn w:val="a"/>
    <w:link w:val="a9"/>
    <w:uiPriority w:val="99"/>
    <w:semiHidden/>
    <w:unhideWhenUsed/>
    <w:rsid w:val="00D622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292"/>
    <w:rPr>
      <w:rFonts w:asciiTheme="majorHAnsi" w:eastAsiaTheme="majorEastAsia" w:hAnsiTheme="majorHAnsi" w:cstheme="majorBidi"/>
      <w:sz w:val="18"/>
      <w:szCs w:val="18"/>
    </w:rPr>
  </w:style>
  <w:style w:type="paragraph" w:styleId="aa">
    <w:name w:val="List Paragraph"/>
    <w:basedOn w:val="a"/>
    <w:uiPriority w:val="34"/>
    <w:qFormat/>
    <w:rsid w:val="00D62292"/>
    <w:pPr>
      <w:ind w:leftChars="400" w:left="840"/>
    </w:pPr>
  </w:style>
  <w:style w:type="paragraph" w:styleId="ab">
    <w:name w:val="caption"/>
    <w:basedOn w:val="a"/>
    <w:next w:val="a"/>
    <w:uiPriority w:val="35"/>
    <w:unhideWhenUsed/>
    <w:qFormat/>
    <w:rsid w:val="00D62292"/>
    <w:rPr>
      <w:b/>
      <w:bCs/>
      <w:szCs w:val="21"/>
    </w:rPr>
  </w:style>
  <w:style w:type="paragraph" w:styleId="Web">
    <w:name w:val="Normal (Web)"/>
    <w:basedOn w:val="a"/>
    <w:uiPriority w:val="99"/>
    <w:unhideWhenUsed/>
    <w:rsid w:val="000E4F19"/>
    <w:pPr>
      <w:widowControl/>
      <w:spacing w:before="28" w:after="28"/>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BD131E"/>
    <w:rPr>
      <w:sz w:val="18"/>
      <w:szCs w:val="18"/>
    </w:rPr>
  </w:style>
  <w:style w:type="paragraph" w:styleId="ad">
    <w:name w:val="annotation text"/>
    <w:basedOn w:val="a"/>
    <w:link w:val="ae"/>
    <w:uiPriority w:val="99"/>
    <w:semiHidden/>
    <w:unhideWhenUsed/>
    <w:rsid w:val="00BD131E"/>
    <w:pPr>
      <w:jc w:val="left"/>
    </w:pPr>
  </w:style>
  <w:style w:type="character" w:customStyle="1" w:styleId="ae">
    <w:name w:val="コメント文字列 (文字)"/>
    <w:basedOn w:val="a0"/>
    <w:link w:val="ad"/>
    <w:uiPriority w:val="99"/>
    <w:semiHidden/>
    <w:rsid w:val="00BD131E"/>
  </w:style>
  <w:style w:type="paragraph" w:styleId="af">
    <w:name w:val="annotation subject"/>
    <w:basedOn w:val="ad"/>
    <w:next w:val="ad"/>
    <w:link w:val="af0"/>
    <w:uiPriority w:val="99"/>
    <w:semiHidden/>
    <w:unhideWhenUsed/>
    <w:rsid w:val="00BD131E"/>
    <w:rPr>
      <w:b/>
      <w:bCs/>
    </w:rPr>
  </w:style>
  <w:style w:type="character" w:customStyle="1" w:styleId="af0">
    <w:name w:val="コメント内容 (文字)"/>
    <w:basedOn w:val="ae"/>
    <w:link w:val="af"/>
    <w:uiPriority w:val="99"/>
    <w:semiHidden/>
    <w:rsid w:val="00BD13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77864">
      <w:bodyDiv w:val="1"/>
      <w:marLeft w:val="0"/>
      <w:marRight w:val="0"/>
      <w:marTop w:val="0"/>
      <w:marBottom w:val="0"/>
      <w:divBdr>
        <w:top w:val="none" w:sz="0" w:space="0" w:color="auto"/>
        <w:left w:val="none" w:sz="0" w:space="0" w:color="auto"/>
        <w:bottom w:val="none" w:sz="0" w:space="0" w:color="auto"/>
        <w:right w:val="none" w:sz="0" w:space="0" w:color="auto"/>
      </w:divBdr>
    </w:div>
    <w:div w:id="716323295">
      <w:bodyDiv w:val="1"/>
      <w:marLeft w:val="0"/>
      <w:marRight w:val="0"/>
      <w:marTop w:val="0"/>
      <w:marBottom w:val="0"/>
      <w:divBdr>
        <w:top w:val="none" w:sz="0" w:space="0" w:color="auto"/>
        <w:left w:val="none" w:sz="0" w:space="0" w:color="auto"/>
        <w:bottom w:val="none" w:sz="0" w:space="0" w:color="auto"/>
        <w:right w:val="none" w:sz="0" w:space="0" w:color="auto"/>
      </w:divBdr>
    </w:div>
    <w:div w:id="799567811">
      <w:bodyDiv w:val="1"/>
      <w:marLeft w:val="0"/>
      <w:marRight w:val="0"/>
      <w:marTop w:val="0"/>
      <w:marBottom w:val="0"/>
      <w:divBdr>
        <w:top w:val="none" w:sz="0" w:space="0" w:color="auto"/>
        <w:left w:val="none" w:sz="0" w:space="0" w:color="auto"/>
        <w:bottom w:val="none" w:sz="0" w:space="0" w:color="auto"/>
        <w:right w:val="none" w:sz="0" w:space="0" w:color="auto"/>
      </w:divBdr>
    </w:div>
    <w:div w:id="10676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imura@hiro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rpus_Christi_College,_Cambrid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ogle.co.jp/url?sa=i&amp;rct=j&amp;q=&amp;esrc=s&amp;source=images&amp;cd=&amp;cad=rja&amp;uact=8&amp;ved=0CAcQjRw&amp;url=http://dailyglean.salebooks.com/2012/03/chaucer-lyf-so-short-craft-so-long-to.html&amp;ei=xRIZVZWSI9H38QWDp4Bg&amp;bvm=bv.89381419,d.dGc&amp;psig=AFQjCNG4Q3MFeXKTelTTnxq2mSejhnkG5Q&amp;ust=142779479469038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926D6-F486-4AD5-A864-69A1EB46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1762</Words>
  <Characters>10049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kansai-u</dc:creator>
  <cp:lastModifiedBy>jimura</cp:lastModifiedBy>
  <cp:revision>11</cp:revision>
  <cp:lastPrinted>2015-04-13T06:22:00Z</cp:lastPrinted>
  <dcterms:created xsi:type="dcterms:W3CDTF">2015-04-13T06:14:00Z</dcterms:created>
  <dcterms:modified xsi:type="dcterms:W3CDTF">2015-04-22T00:36:00Z</dcterms:modified>
</cp:coreProperties>
</file>